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01138" w14:textId="366867FE" w:rsidR="00CF453A" w:rsidRDefault="007506E7" w:rsidP="003F0BBA">
      <w:pPr>
        <w:spacing w:after="0"/>
        <w:ind w:left="-567" w:right="-709"/>
        <w:rPr>
          <w:rFonts w:ascii="Arial" w:hAnsi="Arial" w:cs="Arial"/>
          <w:b/>
          <w:sz w:val="20"/>
          <w:szCs w:val="18"/>
        </w:rPr>
      </w:pPr>
      <w:r w:rsidRPr="001A1237">
        <w:rPr>
          <w:rFonts w:ascii="Arial" w:hAnsi="Arial" w:cs="Arial"/>
          <w:b/>
          <w:sz w:val="20"/>
          <w:szCs w:val="18"/>
        </w:rPr>
        <w:t>1</w:t>
      </w:r>
      <w:r w:rsidR="001A1237" w:rsidRPr="001A1237">
        <w:rPr>
          <w:rFonts w:ascii="Arial" w:hAnsi="Arial" w:cs="Arial"/>
          <w:b/>
          <w:sz w:val="20"/>
          <w:szCs w:val="18"/>
        </w:rPr>
        <w:t xml:space="preserve">- </w:t>
      </w:r>
      <w:r w:rsidRPr="001A1237">
        <w:rPr>
          <w:rFonts w:ascii="Arial" w:hAnsi="Arial" w:cs="Arial"/>
          <w:b/>
          <w:sz w:val="20"/>
          <w:szCs w:val="18"/>
        </w:rPr>
        <w:t>Principe du système</w:t>
      </w:r>
    </w:p>
    <w:p w14:paraId="5E6A588F" w14:textId="77777777" w:rsidR="00B474D7" w:rsidRPr="00B474D7" w:rsidRDefault="00B474D7" w:rsidP="003F0BBA">
      <w:pPr>
        <w:spacing w:after="0"/>
        <w:ind w:left="-567" w:right="-709"/>
        <w:rPr>
          <w:rFonts w:ascii="Arial" w:hAnsi="Arial" w:cs="Arial"/>
          <w:b/>
          <w:sz w:val="18"/>
          <w:szCs w:val="16"/>
        </w:rPr>
      </w:pPr>
    </w:p>
    <w:p w14:paraId="55735379" w14:textId="501AED78" w:rsidR="00E96A5B" w:rsidRPr="00C12CFF" w:rsidRDefault="00E96A5B" w:rsidP="009256B9">
      <w:pPr>
        <w:spacing w:after="0"/>
        <w:ind w:left="-567" w:right="-709"/>
        <w:rPr>
          <w:rFonts w:ascii="Arial" w:hAnsi="Arial" w:cs="Arial"/>
          <w:b/>
          <w:sz w:val="2"/>
          <w:szCs w:val="18"/>
        </w:rPr>
      </w:pPr>
    </w:p>
    <w:p w14:paraId="5849F785" w14:textId="30D44542" w:rsidR="00CF453A" w:rsidRPr="001A1237" w:rsidRDefault="00CF453A" w:rsidP="009256B9">
      <w:pPr>
        <w:spacing w:after="0"/>
        <w:ind w:left="-567" w:right="-709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1A1237">
        <w:rPr>
          <w:rFonts w:ascii="Arial" w:hAnsi="Arial" w:cs="Arial"/>
          <w:color w:val="000000" w:themeColor="text1"/>
          <w:sz w:val="18"/>
          <w:szCs w:val="20"/>
        </w:rPr>
        <w:t>Les locaux concernés seront équipés d’une gestion d’éclairage à blancs ajustables permettant, de manière autonome, de simuler le cycle naturel du soleil (Eclairage Circadien).</w:t>
      </w:r>
      <w:r w:rsidR="00150FBF" w:rsidRPr="001A1237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1A1237">
        <w:rPr>
          <w:rFonts w:ascii="Arial" w:hAnsi="Arial" w:cs="Arial"/>
          <w:color w:val="000000" w:themeColor="text1"/>
          <w:sz w:val="18"/>
          <w:szCs w:val="20"/>
        </w:rPr>
        <w:t>Cette solution, équipé</w:t>
      </w:r>
      <w:r w:rsidR="00150FBF" w:rsidRPr="001A1237">
        <w:rPr>
          <w:rFonts w:ascii="Arial" w:hAnsi="Arial" w:cs="Arial"/>
          <w:color w:val="000000" w:themeColor="text1"/>
          <w:sz w:val="18"/>
          <w:szCs w:val="20"/>
        </w:rPr>
        <w:t>e</w:t>
      </w:r>
      <w:r w:rsidRPr="001A1237">
        <w:rPr>
          <w:rFonts w:ascii="Arial" w:hAnsi="Arial" w:cs="Arial"/>
          <w:color w:val="000000" w:themeColor="text1"/>
          <w:sz w:val="18"/>
          <w:szCs w:val="20"/>
        </w:rPr>
        <w:t xml:space="preserve"> d’un </w:t>
      </w:r>
      <w:r w:rsidR="00150FBF" w:rsidRPr="001A1237">
        <w:rPr>
          <w:rFonts w:ascii="Arial" w:hAnsi="Arial" w:cs="Arial"/>
          <w:color w:val="000000" w:themeColor="text1"/>
          <w:sz w:val="18"/>
          <w:szCs w:val="20"/>
        </w:rPr>
        <w:t>détecteur</w:t>
      </w:r>
      <w:r w:rsidRPr="001A1237">
        <w:rPr>
          <w:rFonts w:ascii="Arial" w:hAnsi="Arial" w:cs="Arial"/>
          <w:color w:val="000000" w:themeColor="text1"/>
          <w:sz w:val="18"/>
          <w:szCs w:val="20"/>
        </w:rPr>
        <w:t xml:space="preserve"> de présence, assurera l’allumage, la gradation en fonction des apports de lumière naturel et l’extinction complète </w:t>
      </w:r>
      <w:r w:rsidR="00150FBF" w:rsidRPr="001A1237">
        <w:rPr>
          <w:rFonts w:ascii="Arial" w:hAnsi="Arial" w:cs="Arial"/>
          <w:color w:val="000000" w:themeColor="text1"/>
          <w:sz w:val="18"/>
          <w:szCs w:val="20"/>
        </w:rPr>
        <w:t xml:space="preserve">des sources lumineuses </w:t>
      </w:r>
      <w:r w:rsidRPr="001A1237">
        <w:rPr>
          <w:rFonts w:ascii="Arial" w:hAnsi="Arial" w:cs="Arial"/>
          <w:color w:val="000000" w:themeColor="text1"/>
          <w:sz w:val="18"/>
          <w:szCs w:val="20"/>
        </w:rPr>
        <w:t xml:space="preserve">en cas d’inoccupation. Le </w:t>
      </w:r>
      <w:r w:rsidR="00DF0932" w:rsidRPr="001A1237">
        <w:rPr>
          <w:rFonts w:ascii="Arial" w:hAnsi="Arial" w:cs="Arial"/>
          <w:color w:val="000000" w:themeColor="text1"/>
          <w:sz w:val="18"/>
          <w:szCs w:val="20"/>
        </w:rPr>
        <w:t>profil</w:t>
      </w:r>
      <w:r w:rsidRPr="001A1237">
        <w:rPr>
          <w:rFonts w:ascii="Arial" w:hAnsi="Arial" w:cs="Arial"/>
          <w:color w:val="000000" w:themeColor="text1"/>
          <w:sz w:val="18"/>
          <w:szCs w:val="20"/>
        </w:rPr>
        <w:t xml:space="preserve"> de changement de température de couleur sera adapté à l’application</w:t>
      </w:r>
      <w:r w:rsidR="00910DBD" w:rsidRPr="001A1237">
        <w:rPr>
          <w:rFonts w:ascii="Arial" w:hAnsi="Arial" w:cs="Arial"/>
          <w:color w:val="000000" w:themeColor="text1"/>
          <w:sz w:val="18"/>
          <w:szCs w:val="20"/>
        </w:rPr>
        <w:t xml:space="preserve"> (Salle de Classe, Salon EHPAD, Bureau…). Le système donnera aussi la possibilité à l’utilisateur de prendre la main, de manière temporaire, sur l’allumage, l’extinction et la variation des luminaires mais en aucun cas de modifier la température de couleur.  </w:t>
      </w:r>
    </w:p>
    <w:p w14:paraId="7F891DC4" w14:textId="0C9C46CF" w:rsidR="007506E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53B94" wp14:editId="29A785CC">
                <wp:simplePos x="0" y="0"/>
                <wp:positionH relativeFrom="column">
                  <wp:posOffset>-452120</wp:posOffset>
                </wp:positionH>
                <wp:positionV relativeFrom="paragraph">
                  <wp:posOffset>59690</wp:posOffset>
                </wp:positionV>
                <wp:extent cx="6686550" cy="15144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E0B33" w14:textId="0D0ECA3D" w:rsidR="001A1237" w:rsidRDefault="001A123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713226" wp14:editId="3958D8AC">
                                  <wp:extent cx="6467013" cy="1343025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08071" cy="1351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53B9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35.6pt;margin-top:4.7pt;width:526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" fillcolor="white [3201]" stroked="f" strokeweight=".5pt">
                <v:textbox>
                  <w:txbxContent>
                    <w:p w14:paraId="530E0B33" w14:textId="0D0ECA3D" w:rsidR="001A1237" w:rsidRDefault="001A123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713226" wp14:editId="3958D8AC">
                            <wp:extent cx="6467013" cy="1343025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08071" cy="1351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EEB860" w14:textId="68C0E120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4A8986E1" w14:textId="1908420D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6CDABE2B" w14:textId="1EBE6279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08D47056" w14:textId="58E64571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1502F4B8" w14:textId="3A209CDC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2B8309C0" w14:textId="6DF759C9" w:rsidR="001A1237" w:rsidRDefault="001A1237" w:rsidP="009256B9">
      <w:pPr>
        <w:spacing w:after="0"/>
        <w:ind w:left="-567" w:right="-709"/>
        <w:jc w:val="center"/>
        <w:rPr>
          <w:noProof/>
          <w:lang w:eastAsia="fr-FR"/>
        </w:rPr>
      </w:pPr>
    </w:p>
    <w:p w14:paraId="64C2AA3F" w14:textId="0D229BB7" w:rsidR="001A1237" w:rsidRDefault="001A1237" w:rsidP="009256B9">
      <w:pPr>
        <w:pStyle w:val="Default"/>
        <w:ind w:right="-709"/>
        <w:jc w:val="both"/>
        <w:rPr>
          <w:rFonts w:ascii="Arial" w:hAnsi="Arial" w:cs="Arial"/>
          <w:color w:val="auto"/>
          <w:sz w:val="16"/>
          <w:szCs w:val="22"/>
        </w:rPr>
      </w:pPr>
    </w:p>
    <w:p w14:paraId="00345F34" w14:textId="4922E4AC" w:rsidR="001A1237" w:rsidRDefault="001A1237" w:rsidP="009256B9">
      <w:pPr>
        <w:pStyle w:val="Default"/>
        <w:ind w:right="-709"/>
        <w:jc w:val="both"/>
        <w:rPr>
          <w:rFonts w:ascii="Arial" w:hAnsi="Arial" w:cs="Arial"/>
          <w:color w:val="auto"/>
          <w:sz w:val="16"/>
          <w:szCs w:val="22"/>
        </w:rPr>
      </w:pPr>
    </w:p>
    <w:p w14:paraId="43B16F45" w14:textId="7A765ED8" w:rsidR="007506E7" w:rsidRPr="001A1237" w:rsidRDefault="007506E7" w:rsidP="009256B9">
      <w:pPr>
        <w:spacing w:after="0"/>
        <w:ind w:left="-567" w:right="-709"/>
        <w:rPr>
          <w:rFonts w:ascii="Arial" w:hAnsi="Arial" w:cs="Arial"/>
          <w:b/>
          <w:sz w:val="20"/>
          <w:szCs w:val="18"/>
        </w:rPr>
      </w:pPr>
      <w:r w:rsidRPr="001A1237">
        <w:rPr>
          <w:rFonts w:ascii="Arial" w:hAnsi="Arial" w:cs="Arial"/>
          <w:b/>
          <w:sz w:val="20"/>
          <w:szCs w:val="18"/>
        </w:rPr>
        <w:t>2</w:t>
      </w:r>
      <w:r w:rsidR="001A1237">
        <w:rPr>
          <w:rFonts w:ascii="Arial" w:hAnsi="Arial" w:cs="Arial"/>
          <w:b/>
          <w:sz w:val="20"/>
          <w:szCs w:val="18"/>
        </w:rPr>
        <w:t xml:space="preserve">- </w:t>
      </w:r>
      <w:r w:rsidRPr="001A1237">
        <w:rPr>
          <w:rFonts w:ascii="Arial" w:hAnsi="Arial" w:cs="Arial"/>
          <w:b/>
          <w:sz w:val="20"/>
          <w:szCs w:val="18"/>
        </w:rPr>
        <w:t xml:space="preserve">Prescription des équipements composants le système  </w:t>
      </w:r>
    </w:p>
    <w:p w14:paraId="47C6651E" w14:textId="049DE9B1" w:rsidR="00150FBF" w:rsidRPr="00C12CFF" w:rsidRDefault="00150FBF" w:rsidP="009256B9">
      <w:pPr>
        <w:pStyle w:val="Default"/>
        <w:ind w:right="-709"/>
        <w:jc w:val="both"/>
        <w:rPr>
          <w:rFonts w:ascii="Arial" w:hAnsi="Arial" w:cs="Arial"/>
          <w:color w:val="auto"/>
          <w:sz w:val="6"/>
          <w:szCs w:val="20"/>
        </w:rPr>
      </w:pPr>
    </w:p>
    <w:p w14:paraId="31582F48" w14:textId="4B24625C" w:rsidR="00150FBF" w:rsidRDefault="00150FBF" w:rsidP="009256B9">
      <w:pPr>
        <w:pStyle w:val="Default"/>
        <w:ind w:left="-567" w:right="-70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Le système retenu sera sur la base du </w:t>
      </w:r>
      <w:r w:rsidRPr="001A1237">
        <w:rPr>
          <w:rFonts w:ascii="Arial" w:hAnsi="Arial" w:cs="Arial"/>
          <w:b/>
          <w:bCs/>
          <w:color w:val="000000" w:themeColor="text1"/>
          <w:sz w:val="18"/>
          <w:szCs w:val="18"/>
        </w:rPr>
        <w:t>HCL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 (Human Centric Lighting) de marque </w:t>
      </w:r>
      <w:r w:rsidRPr="001A1237">
        <w:rPr>
          <w:rFonts w:ascii="Arial" w:hAnsi="Arial" w:cs="Arial"/>
          <w:b/>
          <w:bCs/>
          <w:color w:val="000000" w:themeColor="text1"/>
          <w:sz w:val="18"/>
          <w:szCs w:val="18"/>
        </w:rPr>
        <w:t>BEG LUXOMAT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256B9">
        <w:rPr>
          <w:rFonts w:ascii="Arial" w:hAnsi="Arial" w:cs="Arial"/>
          <w:color w:val="000000" w:themeColor="text1"/>
          <w:sz w:val="18"/>
          <w:szCs w:val="18"/>
        </w:rPr>
        <w:t xml:space="preserve">ou </w:t>
      </w:r>
      <w:r w:rsidR="009256B9" w:rsidRPr="009256B9">
        <w:rPr>
          <w:rFonts w:ascii="Arial" w:hAnsi="Arial" w:cs="Arial"/>
          <w:b/>
          <w:bCs/>
          <w:color w:val="000000" w:themeColor="text1"/>
          <w:sz w:val="18"/>
          <w:szCs w:val="18"/>
        </w:rPr>
        <w:t>techniquement équivalent</w:t>
      </w:r>
      <w:r w:rsidR="009256B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équipé d’un capteur de présence autonome (contrôleur de BUS HCL intégré) et </w:t>
      </w:r>
      <w:r w:rsidR="001A1237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>luminaires « </w:t>
      </w:r>
      <w:r w:rsidRPr="001A1237">
        <w:rPr>
          <w:rFonts w:ascii="Arial" w:hAnsi="Arial" w:cs="Arial"/>
          <w:b/>
          <w:bCs/>
          <w:color w:val="000000" w:themeColor="text1"/>
          <w:sz w:val="18"/>
          <w:szCs w:val="18"/>
        </w:rPr>
        <w:t>Tunable White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> » (blanc</w:t>
      </w:r>
      <w:r w:rsidR="001A1237">
        <w:rPr>
          <w:rFonts w:ascii="Arial" w:hAnsi="Arial" w:cs="Arial"/>
          <w:color w:val="000000" w:themeColor="text1"/>
          <w:sz w:val="18"/>
          <w:szCs w:val="18"/>
        </w:rPr>
        <w:t>s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 ajustable</w:t>
      </w:r>
      <w:r w:rsidR="001A1237">
        <w:rPr>
          <w:rFonts w:ascii="Arial" w:hAnsi="Arial" w:cs="Arial"/>
          <w:color w:val="000000" w:themeColor="text1"/>
          <w:sz w:val="18"/>
          <w:szCs w:val="18"/>
        </w:rPr>
        <w:t>s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) de type </w:t>
      </w:r>
      <w:r w:rsidRPr="001A1237">
        <w:rPr>
          <w:rFonts w:ascii="Arial" w:hAnsi="Arial" w:cs="Arial"/>
          <w:b/>
          <w:bCs/>
          <w:color w:val="000000" w:themeColor="text1"/>
          <w:sz w:val="18"/>
          <w:szCs w:val="18"/>
        </w:rPr>
        <w:t>DALI DT8</w:t>
      </w:r>
      <w:r w:rsidRPr="001A1237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77682B12" w14:textId="15BC17B4" w:rsidR="001A1237" w:rsidRDefault="001A1237" w:rsidP="009256B9">
      <w:pPr>
        <w:pStyle w:val="Default"/>
        <w:ind w:left="-567" w:right="-709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15E4E1D" w14:textId="065B9578" w:rsidR="009256B9" w:rsidRPr="00FF2632" w:rsidRDefault="009256B9" w:rsidP="009256B9">
      <w:pPr>
        <w:pStyle w:val="Default"/>
        <w:ind w:left="-567" w:right="-709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noProof/>
          <w:sz w:val="18"/>
          <w:lang w:eastAsia="fr-FR"/>
        </w:rPr>
        <w:t xml:space="preserve">2.1- </w:t>
      </w:r>
      <w:r w:rsidR="001A1237" w:rsidRPr="009256B9">
        <w:rPr>
          <w:rFonts w:ascii="Arial" w:hAnsi="Arial" w:cs="Arial"/>
          <w:b/>
          <w:bCs/>
          <w:noProof/>
          <w:sz w:val="18"/>
          <w:lang w:eastAsia="fr-FR"/>
        </w:rPr>
        <w:t>Détecteur</w:t>
      </w:r>
      <w:r w:rsidR="001A1237" w:rsidRPr="009256B9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56B9">
        <w:rPr>
          <w:rFonts w:ascii="Arial" w:hAnsi="Arial" w:cs="Arial"/>
          <w:b/>
          <w:bCs/>
          <w:sz w:val="18"/>
          <w:szCs w:val="18"/>
        </w:rPr>
        <w:t>HCL</w:t>
      </w:r>
      <w:r>
        <w:rPr>
          <w:rFonts w:ascii="Arial" w:hAnsi="Arial" w:cs="Arial"/>
          <w:sz w:val="18"/>
          <w:szCs w:val="18"/>
        </w:rPr>
        <w:t xml:space="preserve"> </w:t>
      </w:r>
      <w:r w:rsidR="001A1237" w:rsidRPr="00637FF6">
        <w:rPr>
          <w:rFonts w:ascii="Arial" w:hAnsi="Arial" w:cs="Arial"/>
          <w:sz w:val="18"/>
          <w:szCs w:val="18"/>
        </w:rPr>
        <w:t xml:space="preserve">type </w:t>
      </w:r>
      <w:r w:rsidR="001A1237" w:rsidRPr="00637FF6">
        <w:rPr>
          <w:rFonts w:ascii="Arial" w:hAnsi="Arial" w:cs="Arial"/>
          <w:b/>
          <w:sz w:val="18"/>
          <w:szCs w:val="18"/>
        </w:rPr>
        <w:t>PD4-M-</w:t>
      </w:r>
      <w:r w:rsidR="001A1237">
        <w:rPr>
          <w:rFonts w:ascii="Arial" w:hAnsi="Arial" w:cs="Arial"/>
          <w:b/>
          <w:sz w:val="18"/>
          <w:szCs w:val="18"/>
        </w:rPr>
        <w:t>HCL2</w:t>
      </w:r>
      <w:r w:rsidR="001A1237" w:rsidRPr="00637FF6">
        <w:rPr>
          <w:rFonts w:ascii="Arial" w:hAnsi="Arial" w:cs="Arial"/>
          <w:b/>
          <w:sz w:val="18"/>
          <w:szCs w:val="18"/>
        </w:rPr>
        <w:t xml:space="preserve"> </w:t>
      </w:r>
      <w:r w:rsidR="001A1237">
        <w:rPr>
          <w:rFonts w:ascii="Arial" w:hAnsi="Arial" w:cs="Arial"/>
          <w:b/>
          <w:sz w:val="18"/>
          <w:szCs w:val="18"/>
        </w:rPr>
        <w:t xml:space="preserve">avec fonction « Tunable White » </w:t>
      </w:r>
      <w:r w:rsidR="001A1237" w:rsidRPr="00637FF6">
        <w:rPr>
          <w:rFonts w:ascii="Arial" w:hAnsi="Arial" w:cs="Arial"/>
          <w:b/>
          <w:sz w:val="18"/>
          <w:szCs w:val="18"/>
        </w:rPr>
        <w:t xml:space="preserve">+ Esclaves </w:t>
      </w:r>
      <w:r w:rsidR="001A1237" w:rsidRPr="00637FF6">
        <w:rPr>
          <w:rFonts w:ascii="Arial" w:hAnsi="Arial" w:cs="Arial"/>
          <w:sz w:val="18"/>
          <w:szCs w:val="18"/>
        </w:rPr>
        <w:t xml:space="preserve">en montage plafond (encastré ou saillie suivant la nature du plafond) </w:t>
      </w:r>
      <w:r w:rsidRPr="00FF2632">
        <w:rPr>
          <w:rFonts w:ascii="Arial" w:hAnsi="Arial" w:cs="Arial"/>
          <w:sz w:val="18"/>
          <w:szCs w:val="18"/>
        </w:rPr>
        <w:t>possédant les caractéristiques suivantes :</w:t>
      </w:r>
    </w:p>
    <w:p w14:paraId="2D4EEEEC" w14:textId="5BFB5600" w:rsidR="001A1237" w:rsidRDefault="002942E8" w:rsidP="009256B9">
      <w:pPr>
        <w:spacing w:after="0"/>
        <w:ind w:left="-567" w:right="-709"/>
        <w:jc w:val="both"/>
        <w:rPr>
          <w:rFonts w:ascii="Arial" w:hAnsi="Arial" w:cs="Arial"/>
          <w:sz w:val="18"/>
          <w:szCs w:val="18"/>
        </w:rPr>
      </w:pPr>
      <w:r w:rsidRPr="00637FF6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72968" wp14:editId="5B138DE5">
                <wp:simplePos x="0" y="0"/>
                <wp:positionH relativeFrom="column">
                  <wp:posOffset>4375845</wp:posOffset>
                </wp:positionH>
                <wp:positionV relativeFrom="paragraph">
                  <wp:posOffset>109496</wp:posOffset>
                </wp:positionV>
                <wp:extent cx="894715" cy="795020"/>
                <wp:effectExtent l="0" t="0" r="635" b="508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A099" w14:textId="77777777" w:rsidR="001A1237" w:rsidRDefault="001A1237" w:rsidP="001A123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AE7F1" wp14:editId="09910B01">
                                  <wp:extent cx="697230" cy="697230"/>
                                  <wp:effectExtent l="0" t="0" r="7620" b="7620"/>
                                  <wp:docPr id="20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230" cy="697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2968" id="Zone de texte 25" o:spid="_x0000_s1027" type="#_x0000_t202" style="position:absolute;left:0;text-align:left;margin-left:344.55pt;margin-top:8.6pt;width:70.45pt;height: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" fillcolor="white [3201]" stroked="f" strokeweight=".5pt">
                <v:textbox>
                  <w:txbxContent>
                    <w:p w14:paraId="32F1A099" w14:textId="77777777" w:rsidR="001A1237" w:rsidRDefault="001A1237" w:rsidP="001A123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AAE7F1" wp14:editId="09910B01">
                            <wp:extent cx="697230" cy="697230"/>
                            <wp:effectExtent l="0" t="0" r="7620" b="7620"/>
                            <wp:docPr id="20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230" cy="697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56B9" w:rsidRPr="00637FF6">
        <w:rPr>
          <w:rFonts w:ascii="Arial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6ED5F" wp14:editId="38472AFD">
                <wp:simplePos x="0" y="0"/>
                <wp:positionH relativeFrom="column">
                  <wp:posOffset>5191760</wp:posOffset>
                </wp:positionH>
                <wp:positionV relativeFrom="paragraph">
                  <wp:posOffset>136429</wp:posOffset>
                </wp:positionV>
                <wp:extent cx="1466850" cy="724394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24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E1FC" w14:textId="77777777" w:rsidR="001A1237" w:rsidRDefault="001A1237" w:rsidP="001A1237">
                            <w:r w:rsidRPr="004D6B38">
                              <w:rPr>
                                <w:noProof/>
                              </w:rPr>
                              <w:drawing>
                                <wp:inline distT="0" distB="0" distL="0" distR="0" wp14:anchorId="256D3200" wp14:editId="6923FF57">
                                  <wp:extent cx="1277620" cy="629285"/>
                                  <wp:effectExtent l="0" t="0" r="0" b="0"/>
                                  <wp:docPr id="22" name="Image 1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3AEAF75-FE4D-400F-A204-C37CF507789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3AEAF75-FE4D-400F-A204-C37CF507789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62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ED5F" id="Zone de texte 24" o:spid="_x0000_s1028" type="#_x0000_t202" style="position:absolute;left:0;text-align:left;margin-left:408.8pt;margin-top:10.75pt;width:115.5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" fillcolor="white [3201]" stroked="f" strokeweight=".5pt">
                <v:textbox>
                  <w:txbxContent>
                    <w:p w14:paraId="1C5FE1FC" w14:textId="77777777" w:rsidR="001A1237" w:rsidRDefault="001A1237" w:rsidP="001A1237">
                      <w:r w:rsidRPr="004D6B38">
                        <w:rPr>
                          <w:noProof/>
                        </w:rPr>
                        <w:drawing>
                          <wp:inline distT="0" distB="0" distL="0" distR="0" wp14:anchorId="256D3200" wp14:editId="6923FF57">
                            <wp:extent cx="1277620" cy="629285"/>
                            <wp:effectExtent l="0" t="0" r="0" b="0"/>
                            <wp:docPr id="22" name="Image 1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AEAF75-FE4D-400F-A204-C37CF507789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2">
                                      <a:extLst>
                                        <a:ext uri="{FF2B5EF4-FFF2-40B4-BE49-F238E27FC236}">
                                          <a16:creationId xmlns:a16="http://schemas.microsoft.com/office/drawing/2014/main" id="{D3AEAF75-FE4D-400F-A204-C37CF507789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277620" cy="629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30996B" w14:textId="2CD75597" w:rsidR="001A1237" w:rsidRPr="00637FF6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7FF6">
        <w:rPr>
          <w:rFonts w:ascii="Arial" w:hAnsi="Arial" w:cs="Arial"/>
          <w:sz w:val="18"/>
          <w:szCs w:val="18"/>
        </w:rPr>
        <w:t>Indice de protection :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 AP : IP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637FF6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 avec socle</w:t>
      </w:r>
      <w:r w:rsidRPr="00637FF6">
        <w:rPr>
          <w:rFonts w:ascii="Arial" w:hAnsi="Arial" w:cs="Arial"/>
          <w:b/>
          <w:bCs/>
          <w:sz w:val="18"/>
          <w:szCs w:val="18"/>
        </w:rPr>
        <w:t>, FP : IP20/Classe II/CE,</w:t>
      </w:r>
    </w:p>
    <w:p w14:paraId="0B7A74DE" w14:textId="77777777" w:rsidR="001A1237" w:rsidRPr="00637FF6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7FF6">
        <w:rPr>
          <w:rFonts w:ascii="Arial" w:hAnsi="Arial" w:cs="Arial"/>
          <w:sz w:val="18"/>
          <w:szCs w:val="18"/>
        </w:rPr>
        <w:t xml:space="preserve">Zones de détection h=2,50 m : 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Ø24 m </w:t>
      </w:r>
      <w:r>
        <w:rPr>
          <w:rFonts w:ascii="Arial" w:hAnsi="Arial" w:cs="Arial"/>
          <w:b/>
          <w:bCs/>
          <w:sz w:val="18"/>
          <w:szCs w:val="18"/>
        </w:rPr>
        <w:t>de biais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, Ø8 m de face, Ø6.40 m </w:t>
      </w:r>
      <w:r>
        <w:rPr>
          <w:rFonts w:ascii="Arial" w:hAnsi="Arial" w:cs="Arial"/>
          <w:b/>
          <w:bCs/>
          <w:sz w:val="18"/>
          <w:szCs w:val="18"/>
        </w:rPr>
        <w:t>activité assise</w:t>
      </w:r>
    </w:p>
    <w:p w14:paraId="73E217B3" w14:textId="77777777" w:rsidR="001A1237" w:rsidRPr="00637FF6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b/>
          <w:bCs/>
          <w:sz w:val="18"/>
          <w:szCs w:val="18"/>
        </w:rPr>
      </w:pPr>
      <w:r w:rsidRPr="00637FF6">
        <w:rPr>
          <w:rFonts w:ascii="Arial" w:hAnsi="Arial" w:cs="Arial"/>
          <w:sz w:val="18"/>
          <w:szCs w:val="18"/>
        </w:rPr>
        <w:t xml:space="preserve">Détecteur de présence intégrant : </w:t>
      </w:r>
      <w:r w:rsidRPr="00637FF6">
        <w:rPr>
          <w:rFonts w:ascii="Arial" w:hAnsi="Arial" w:cs="Arial"/>
          <w:b/>
          <w:bCs/>
          <w:sz w:val="18"/>
          <w:szCs w:val="18"/>
        </w:rPr>
        <w:t>Alimentation</w:t>
      </w:r>
      <w:r>
        <w:rPr>
          <w:rFonts w:ascii="Arial" w:hAnsi="Arial" w:cs="Arial"/>
          <w:sz w:val="18"/>
          <w:szCs w:val="18"/>
        </w:rPr>
        <w:t>,</w:t>
      </w:r>
      <w:r w:rsidRPr="00637FF6">
        <w:rPr>
          <w:rFonts w:ascii="Arial" w:hAnsi="Arial" w:cs="Arial"/>
          <w:sz w:val="18"/>
          <w:szCs w:val="18"/>
        </w:rPr>
        <w:t xml:space="preserve"> </w:t>
      </w:r>
      <w:r w:rsidRPr="00637FF6">
        <w:rPr>
          <w:rFonts w:ascii="Arial" w:hAnsi="Arial" w:cs="Arial"/>
          <w:b/>
          <w:bCs/>
          <w:sz w:val="18"/>
          <w:szCs w:val="18"/>
        </w:rPr>
        <w:t>Contrôleur de BUS DALI</w:t>
      </w:r>
      <w:r>
        <w:rPr>
          <w:rFonts w:ascii="Arial" w:hAnsi="Arial" w:cs="Arial"/>
          <w:b/>
          <w:bCs/>
          <w:sz w:val="18"/>
          <w:szCs w:val="18"/>
        </w:rPr>
        <w:t xml:space="preserve"> et HCL, </w:t>
      </w:r>
    </w:p>
    <w:p w14:paraId="43B430ED" w14:textId="6A4F5919" w:rsidR="001A1237" w:rsidRPr="005D592C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b/>
          <w:bCs/>
          <w:sz w:val="18"/>
          <w:szCs w:val="18"/>
        </w:rPr>
      </w:pPr>
      <w:r w:rsidRPr="005D592C">
        <w:rPr>
          <w:rFonts w:ascii="Arial" w:hAnsi="Arial" w:cs="Arial"/>
          <w:b/>
          <w:bCs/>
          <w:sz w:val="18"/>
          <w:szCs w:val="18"/>
        </w:rPr>
        <w:t xml:space="preserve">Horloge en temps réel </w:t>
      </w:r>
    </w:p>
    <w:p w14:paraId="72C5DA86" w14:textId="36DA1BFB" w:rsidR="001A1237" w:rsidRPr="00637FF6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sz w:val="18"/>
          <w:szCs w:val="18"/>
        </w:rPr>
      </w:pPr>
      <w:r w:rsidRPr="005D592C">
        <w:rPr>
          <w:rFonts w:ascii="Arial" w:hAnsi="Arial" w:cs="Arial"/>
          <w:bCs/>
          <w:sz w:val="18"/>
          <w:szCs w:val="18"/>
        </w:rPr>
        <w:t>Z</w:t>
      </w:r>
      <w:r w:rsidRPr="00637FF6">
        <w:rPr>
          <w:rFonts w:ascii="Arial" w:hAnsi="Arial" w:cs="Arial"/>
          <w:sz w:val="18"/>
          <w:szCs w:val="18"/>
        </w:rPr>
        <w:t xml:space="preserve">one </w:t>
      </w:r>
      <w:r>
        <w:rPr>
          <w:rFonts w:ascii="Arial" w:hAnsi="Arial" w:cs="Arial"/>
          <w:sz w:val="18"/>
          <w:szCs w:val="18"/>
        </w:rPr>
        <w:t xml:space="preserve">DALI </w:t>
      </w:r>
      <w:r w:rsidR="00B474D7">
        <w:rPr>
          <w:rFonts w:ascii="Arial" w:hAnsi="Arial" w:cs="Arial"/>
          <w:sz w:val="18"/>
          <w:szCs w:val="18"/>
        </w:rPr>
        <w:t>segmentée</w:t>
      </w:r>
      <w:r w:rsidRPr="00637FF6">
        <w:rPr>
          <w:rFonts w:ascii="Arial" w:hAnsi="Arial" w:cs="Arial"/>
          <w:sz w:val="18"/>
          <w:szCs w:val="18"/>
        </w:rPr>
        <w:t xml:space="preserve"> en 3 </w:t>
      </w:r>
      <w:r>
        <w:rPr>
          <w:rFonts w:ascii="Arial" w:hAnsi="Arial" w:cs="Arial"/>
          <w:sz w:val="18"/>
          <w:szCs w:val="18"/>
        </w:rPr>
        <w:t xml:space="preserve">groupes de régulation constante par offset </w:t>
      </w:r>
      <w:r w:rsidRPr="00637FF6">
        <w:rPr>
          <w:rFonts w:ascii="Arial" w:hAnsi="Arial" w:cs="Arial"/>
          <w:sz w:val="18"/>
          <w:szCs w:val="18"/>
        </w:rPr>
        <w:t>(Groupes 1 à 3)</w:t>
      </w:r>
    </w:p>
    <w:p w14:paraId="2B5D2C22" w14:textId="7553CCD3" w:rsidR="001A1237" w:rsidRPr="00637FF6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7FF6">
        <w:rPr>
          <w:rFonts w:ascii="Arial" w:hAnsi="Arial" w:cs="Arial"/>
          <w:sz w:val="18"/>
          <w:szCs w:val="18"/>
        </w:rPr>
        <w:t xml:space="preserve">Temporisation : 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5 à 120 min ou impulsion / </w:t>
      </w:r>
      <w:r w:rsidRPr="00637FF6">
        <w:rPr>
          <w:rFonts w:ascii="Arial" w:hAnsi="Arial" w:cs="Arial"/>
          <w:bCs/>
          <w:sz w:val="18"/>
          <w:szCs w:val="18"/>
        </w:rPr>
        <w:t>Luminosité :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 10 à 2000 Lux</w:t>
      </w:r>
    </w:p>
    <w:p w14:paraId="3072EC18" w14:textId="335CB271" w:rsidR="001A1237" w:rsidRPr="00637FF6" w:rsidRDefault="001A1237" w:rsidP="009256B9">
      <w:pPr>
        <w:tabs>
          <w:tab w:val="left" w:pos="7122"/>
          <w:tab w:val="left" w:pos="7230"/>
        </w:tabs>
        <w:autoSpaceDE w:val="0"/>
        <w:autoSpaceDN w:val="0"/>
        <w:adjustRightInd w:val="0"/>
        <w:spacing w:after="0"/>
        <w:ind w:left="-567" w:right="-709"/>
        <w:jc w:val="both"/>
        <w:rPr>
          <w:rFonts w:ascii="Arial" w:hAnsi="Arial" w:cs="Arial"/>
          <w:b/>
          <w:bCs/>
          <w:sz w:val="18"/>
          <w:szCs w:val="18"/>
        </w:rPr>
      </w:pPr>
      <w:r w:rsidRPr="00637FF6">
        <w:rPr>
          <w:rFonts w:ascii="Arial" w:hAnsi="Arial" w:cs="Arial"/>
          <w:b/>
          <w:bCs/>
          <w:sz w:val="18"/>
          <w:szCs w:val="18"/>
        </w:rPr>
        <w:t xml:space="preserve">Gradation </w:t>
      </w:r>
      <w:r>
        <w:rPr>
          <w:rFonts w:ascii="Arial" w:hAnsi="Arial" w:cs="Arial"/>
          <w:b/>
          <w:bCs/>
          <w:sz w:val="18"/>
          <w:szCs w:val="18"/>
        </w:rPr>
        <w:t xml:space="preserve">constante 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en fonction de la lumière du jour / </w:t>
      </w:r>
      <w:r>
        <w:rPr>
          <w:rFonts w:ascii="Arial" w:hAnsi="Arial" w:cs="Arial"/>
          <w:b/>
          <w:bCs/>
          <w:sz w:val="18"/>
          <w:szCs w:val="18"/>
        </w:rPr>
        <w:t>64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Drivers</w:t>
      </w:r>
      <w:r w:rsidRPr="00637FF6">
        <w:rPr>
          <w:rFonts w:ascii="Arial" w:hAnsi="Arial" w:cs="Arial"/>
          <w:b/>
          <w:bCs/>
          <w:sz w:val="18"/>
          <w:szCs w:val="18"/>
        </w:rPr>
        <w:t xml:space="preserve"> numériques DALI </w:t>
      </w:r>
      <w:r>
        <w:rPr>
          <w:rFonts w:ascii="Arial" w:hAnsi="Arial" w:cs="Arial"/>
          <w:b/>
          <w:bCs/>
          <w:sz w:val="18"/>
          <w:szCs w:val="18"/>
        </w:rPr>
        <w:t xml:space="preserve">DT8 </w:t>
      </w:r>
    </w:p>
    <w:p w14:paraId="2EA83601" w14:textId="144C44CB" w:rsidR="009256B9" w:rsidRDefault="001A1237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sz w:val="18"/>
          <w:szCs w:val="18"/>
        </w:rPr>
      </w:pPr>
      <w:r w:rsidRPr="00637FF6">
        <w:rPr>
          <w:rFonts w:ascii="Arial" w:hAnsi="Arial" w:cs="Arial"/>
          <w:bCs/>
          <w:color w:val="000000" w:themeColor="text1"/>
          <w:sz w:val="18"/>
          <w:szCs w:val="18"/>
        </w:rPr>
        <w:t xml:space="preserve">Applications : </w:t>
      </w:r>
      <w:r w:rsidR="009256B9">
        <w:rPr>
          <w:rFonts w:ascii="Arial" w:hAnsi="Arial" w:cs="Arial"/>
          <w:b/>
          <w:color w:val="00B0F0"/>
          <w:sz w:val="18"/>
          <w:szCs w:val="18"/>
        </w:rPr>
        <w:t>Salle</w:t>
      </w:r>
      <w:r w:rsidR="00827D9F">
        <w:rPr>
          <w:rFonts w:ascii="Arial" w:hAnsi="Arial" w:cs="Arial"/>
          <w:b/>
          <w:color w:val="00B0F0"/>
          <w:sz w:val="18"/>
          <w:szCs w:val="18"/>
        </w:rPr>
        <w:t>s</w:t>
      </w:r>
      <w:r w:rsidR="009256B9">
        <w:rPr>
          <w:rFonts w:ascii="Arial" w:hAnsi="Arial" w:cs="Arial"/>
          <w:b/>
          <w:color w:val="00B0F0"/>
          <w:sz w:val="18"/>
          <w:szCs w:val="18"/>
        </w:rPr>
        <w:t xml:space="preserve"> de Classe / Salon</w:t>
      </w:r>
      <w:r w:rsidR="00827D9F">
        <w:rPr>
          <w:rFonts w:ascii="Arial" w:hAnsi="Arial" w:cs="Arial"/>
          <w:b/>
          <w:color w:val="00B0F0"/>
          <w:sz w:val="18"/>
          <w:szCs w:val="18"/>
        </w:rPr>
        <w:t>s</w:t>
      </w:r>
      <w:r w:rsidR="009256B9">
        <w:rPr>
          <w:rFonts w:ascii="Arial" w:hAnsi="Arial" w:cs="Arial"/>
          <w:b/>
          <w:color w:val="00B0F0"/>
          <w:sz w:val="18"/>
          <w:szCs w:val="18"/>
        </w:rPr>
        <w:t xml:space="preserve"> / Bureau</w:t>
      </w:r>
      <w:r w:rsidR="00827D9F">
        <w:rPr>
          <w:rFonts w:ascii="Arial" w:hAnsi="Arial" w:cs="Arial"/>
          <w:b/>
          <w:color w:val="00B0F0"/>
          <w:sz w:val="18"/>
          <w:szCs w:val="18"/>
        </w:rPr>
        <w:t>x</w:t>
      </w:r>
      <w:r w:rsidR="009256B9">
        <w:rPr>
          <w:rFonts w:ascii="Arial" w:hAnsi="Arial" w:cs="Arial"/>
          <w:b/>
          <w:color w:val="00B0F0"/>
          <w:sz w:val="18"/>
          <w:szCs w:val="18"/>
        </w:rPr>
        <w:t xml:space="preserve"> </w:t>
      </w:r>
      <w:r w:rsidR="00AD0921" w:rsidRPr="009256B9">
        <w:rPr>
          <w:rFonts w:ascii="Arial" w:hAnsi="Arial" w:cs="Arial"/>
          <w:sz w:val="18"/>
          <w:szCs w:val="18"/>
        </w:rPr>
        <w:t xml:space="preserve"> </w:t>
      </w:r>
    </w:p>
    <w:p w14:paraId="779E8F7E" w14:textId="3FC2FE6B" w:rsidR="009256B9" w:rsidRDefault="009256B9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bCs/>
          <w:sz w:val="18"/>
          <w:szCs w:val="18"/>
          <w:lang w:val="en-US"/>
        </w:rPr>
      </w:pPr>
    </w:p>
    <w:p w14:paraId="39D01468" w14:textId="77AB29BC" w:rsidR="009256B9" w:rsidRPr="00FF2632" w:rsidRDefault="00C241B7" w:rsidP="009256B9">
      <w:pPr>
        <w:pStyle w:val="Default"/>
        <w:ind w:left="-567" w:right="-709"/>
        <w:jc w:val="both"/>
        <w:rPr>
          <w:rFonts w:ascii="Arial" w:hAnsi="Arial" w:cs="Arial"/>
          <w:color w:val="auto"/>
          <w:sz w:val="18"/>
          <w:szCs w:val="18"/>
        </w:rPr>
      </w:pPr>
      <w:r w:rsidRPr="009256B9">
        <w:rPr>
          <w:rFonts w:ascii="Arial" w:hAnsi="Arial" w:cs="Arial"/>
          <w:bCs/>
          <w:sz w:val="18"/>
          <w:szCs w:val="18"/>
          <w:lang w:val="en-US"/>
        </w:rPr>
        <w:t>2.2</w:t>
      </w:r>
      <w:r w:rsidR="001A1237" w:rsidRPr="009256B9">
        <w:rPr>
          <w:rFonts w:ascii="Arial" w:hAnsi="Arial" w:cs="Arial"/>
          <w:bCs/>
          <w:sz w:val="18"/>
          <w:szCs w:val="18"/>
          <w:lang w:val="en-US"/>
        </w:rPr>
        <w:t xml:space="preserve">- </w:t>
      </w:r>
      <w:r w:rsidR="009256B9">
        <w:rPr>
          <w:rFonts w:ascii="Arial" w:hAnsi="Arial" w:cs="Arial"/>
          <w:b/>
          <w:sz w:val="18"/>
          <w:szCs w:val="18"/>
          <w:lang w:val="en-US"/>
        </w:rPr>
        <w:t>Luminaire</w:t>
      </w:r>
      <w:r w:rsidR="00E45802" w:rsidRPr="009256B9">
        <w:rPr>
          <w:rFonts w:ascii="Arial" w:hAnsi="Arial" w:cs="Arial"/>
          <w:b/>
          <w:sz w:val="18"/>
          <w:szCs w:val="18"/>
          <w:lang w:val="en-US"/>
        </w:rPr>
        <w:t xml:space="preserve"> LED à blanc</w:t>
      </w:r>
      <w:r w:rsidR="009256B9">
        <w:rPr>
          <w:rFonts w:ascii="Arial" w:hAnsi="Arial" w:cs="Arial"/>
          <w:b/>
          <w:sz w:val="18"/>
          <w:szCs w:val="18"/>
          <w:lang w:val="en-US"/>
        </w:rPr>
        <w:t>s</w:t>
      </w:r>
      <w:r w:rsidR="00E45802" w:rsidRPr="009256B9">
        <w:rPr>
          <w:rFonts w:ascii="Arial" w:hAnsi="Arial" w:cs="Arial"/>
          <w:b/>
          <w:sz w:val="18"/>
          <w:szCs w:val="18"/>
          <w:lang w:val="en-US"/>
        </w:rPr>
        <w:t xml:space="preserve"> ajustable</w:t>
      </w:r>
      <w:r w:rsidR="009256B9">
        <w:rPr>
          <w:rFonts w:ascii="Arial" w:hAnsi="Arial" w:cs="Arial"/>
          <w:b/>
          <w:sz w:val="18"/>
          <w:szCs w:val="18"/>
          <w:lang w:val="en-US"/>
        </w:rPr>
        <w:t>s</w:t>
      </w:r>
      <w:r w:rsidR="00E45802" w:rsidRPr="009256B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E45802" w:rsidRPr="009256B9">
        <w:rPr>
          <w:rFonts w:ascii="Arial" w:hAnsi="Arial" w:cs="Arial"/>
          <w:bCs/>
          <w:sz w:val="18"/>
          <w:szCs w:val="18"/>
          <w:lang w:val="en-US"/>
        </w:rPr>
        <w:t>(Tunable White) type</w:t>
      </w:r>
      <w:r w:rsidR="00E45802" w:rsidRPr="009256B9">
        <w:rPr>
          <w:rFonts w:ascii="Arial" w:hAnsi="Arial" w:cs="Arial"/>
          <w:b/>
          <w:sz w:val="18"/>
          <w:szCs w:val="18"/>
          <w:lang w:val="en-US"/>
        </w:rPr>
        <w:t xml:space="preserve"> PL1-600-LED-</w:t>
      </w:r>
      <w:r w:rsidR="00DA7341">
        <w:rPr>
          <w:rFonts w:ascii="Arial" w:hAnsi="Arial" w:cs="Arial"/>
          <w:b/>
          <w:sz w:val="18"/>
          <w:szCs w:val="18"/>
          <w:lang w:val="en-US"/>
        </w:rPr>
        <w:t>AG-</w:t>
      </w:r>
      <w:r w:rsidR="00E45802" w:rsidRPr="009256B9">
        <w:rPr>
          <w:rFonts w:ascii="Arial" w:hAnsi="Arial" w:cs="Arial"/>
          <w:b/>
          <w:sz w:val="18"/>
          <w:szCs w:val="18"/>
          <w:lang w:val="en-US"/>
        </w:rPr>
        <w:t>DALI-TW</w:t>
      </w:r>
      <w:r w:rsidR="009256B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9256B9" w:rsidRPr="00637FF6">
        <w:rPr>
          <w:rFonts w:ascii="Arial" w:hAnsi="Arial" w:cs="Arial"/>
          <w:sz w:val="18"/>
          <w:szCs w:val="18"/>
        </w:rPr>
        <w:t xml:space="preserve">en montage </w:t>
      </w:r>
      <w:r w:rsidR="009256B9">
        <w:rPr>
          <w:rFonts w:ascii="Arial" w:hAnsi="Arial" w:cs="Arial"/>
          <w:sz w:val="18"/>
          <w:szCs w:val="18"/>
        </w:rPr>
        <w:t xml:space="preserve">encastré </w:t>
      </w:r>
      <w:r w:rsidR="009256B9" w:rsidRPr="00637FF6">
        <w:rPr>
          <w:rFonts w:ascii="Arial" w:hAnsi="Arial" w:cs="Arial"/>
          <w:sz w:val="18"/>
          <w:szCs w:val="18"/>
        </w:rPr>
        <w:t xml:space="preserve">plafond </w:t>
      </w:r>
      <w:r w:rsidR="009256B9" w:rsidRPr="00FF2632">
        <w:rPr>
          <w:rFonts w:ascii="Arial" w:hAnsi="Arial" w:cs="Arial"/>
          <w:sz w:val="18"/>
          <w:szCs w:val="18"/>
        </w:rPr>
        <w:t>possédant les caractéristiques suivantes</w:t>
      </w:r>
      <w:r w:rsidR="009256B9">
        <w:rPr>
          <w:rFonts w:ascii="Arial" w:hAnsi="Arial" w:cs="Arial"/>
          <w:sz w:val="18"/>
          <w:szCs w:val="18"/>
        </w:rPr>
        <w:t xml:space="preserve"> </w:t>
      </w:r>
      <w:r w:rsidR="009256B9" w:rsidRPr="00FF2632">
        <w:rPr>
          <w:rFonts w:ascii="Arial" w:hAnsi="Arial" w:cs="Arial"/>
          <w:sz w:val="18"/>
          <w:szCs w:val="18"/>
        </w:rPr>
        <w:t>:</w:t>
      </w:r>
    </w:p>
    <w:p w14:paraId="67352BF4" w14:textId="7C6D08CE" w:rsidR="009256B9" w:rsidRDefault="00DA7341" w:rsidP="009256B9">
      <w:pPr>
        <w:pStyle w:val="Default"/>
        <w:ind w:right="-709"/>
        <w:jc w:val="both"/>
        <w:rPr>
          <w:rFonts w:ascii="Arial" w:hAnsi="Arial" w:cs="Arial"/>
          <w:sz w:val="18"/>
          <w:szCs w:val="18"/>
          <w:lang w:eastAsia="fr-FR"/>
        </w:rPr>
      </w:pPr>
      <w:r>
        <w:rPr>
          <w:rFonts w:ascii="Arial" w:hAnsi="Arial" w:cs="Arial"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E72B6" wp14:editId="23FDAF01">
                <wp:simplePos x="0" y="0"/>
                <wp:positionH relativeFrom="column">
                  <wp:posOffset>4811692</wp:posOffset>
                </wp:positionH>
                <wp:positionV relativeFrom="paragraph">
                  <wp:posOffset>7752</wp:posOffset>
                </wp:positionV>
                <wp:extent cx="1781703" cy="801585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703" cy="801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6DB60" w14:textId="495068E7" w:rsidR="00DA7341" w:rsidRDefault="00DA73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54800" wp14:editId="6F97CBEE">
                                  <wp:extent cx="1475202" cy="665018"/>
                                  <wp:effectExtent l="0" t="0" r="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7843" cy="675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72B6" id="Zone de texte 26" o:spid="_x0000_s1029" type="#_x0000_t202" style="position:absolute;left:0;text-align:left;margin-left:378.85pt;margin-top:.6pt;width:140.3pt;height:6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" fillcolor="white [3201]" stroked="f" strokeweight=".5pt">
                <v:textbox>
                  <w:txbxContent>
                    <w:p w14:paraId="7526DB60" w14:textId="495068E7" w:rsidR="00DA7341" w:rsidRDefault="00DA7341">
                      <w:r>
                        <w:rPr>
                          <w:noProof/>
                        </w:rPr>
                        <w:drawing>
                          <wp:inline distT="0" distB="0" distL="0" distR="0" wp14:anchorId="2CD54800" wp14:editId="6F97CBEE">
                            <wp:extent cx="1475202" cy="665018"/>
                            <wp:effectExtent l="0" t="0" r="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7843" cy="675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B38CE2" w14:textId="1E6D9EC4" w:rsidR="009256B9" w:rsidRPr="00DA7341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bCs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 xml:space="preserve">Tension 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200 - 240 V AC 50 Hz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/ </w:t>
      </w:r>
      <w:r w:rsidRPr="00DA7341">
        <w:rPr>
          <w:rFonts w:ascii="Arial" w:hAnsi="Arial" w:cs="Arial"/>
          <w:bCs/>
          <w:sz w:val="18"/>
          <w:szCs w:val="18"/>
        </w:rPr>
        <w:t>Puissance</w:t>
      </w:r>
      <w:r w:rsidRPr="009256B9">
        <w:rPr>
          <w:rFonts w:ascii="Arial" w:hAnsi="Arial" w:cs="Arial"/>
          <w:b/>
          <w:sz w:val="18"/>
          <w:szCs w:val="18"/>
        </w:rPr>
        <w:t> </w:t>
      </w:r>
      <w:r w:rsidRPr="009256B9">
        <w:rPr>
          <w:rFonts w:ascii="Arial" w:hAnsi="Arial" w:cs="Arial"/>
          <w:sz w:val="18"/>
          <w:szCs w:val="18"/>
        </w:rPr>
        <w:t xml:space="preserve">: </w:t>
      </w:r>
      <w:r w:rsidRPr="00DA7341">
        <w:rPr>
          <w:rFonts w:ascii="Arial" w:hAnsi="Arial" w:cs="Arial"/>
          <w:b/>
          <w:bCs/>
          <w:sz w:val="18"/>
          <w:szCs w:val="18"/>
        </w:rPr>
        <w:t xml:space="preserve">45 W /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3550 lm</w:t>
      </w:r>
    </w:p>
    <w:p w14:paraId="5EBFAFF7" w14:textId="5CDD4B30" w:rsidR="004641D2" w:rsidRPr="009256B9" w:rsidRDefault="009256B9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sz w:val="18"/>
          <w:szCs w:val="18"/>
          <w:lang w:eastAsia="fr-FR"/>
        </w:rPr>
        <w:t>Température de couleur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ajustable de </w:t>
      </w:r>
      <w:r w:rsidR="00DA7341">
        <w:rPr>
          <w:rFonts w:ascii="Arial" w:hAnsi="Arial" w:cs="Arial"/>
          <w:b/>
          <w:sz w:val="18"/>
          <w:szCs w:val="18"/>
          <w:lang w:eastAsia="fr-FR"/>
        </w:rPr>
        <w:t>27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00K 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(Blanc </w:t>
      </w:r>
      <w:r>
        <w:rPr>
          <w:rFonts w:ascii="Arial" w:hAnsi="Arial" w:cs="Arial"/>
          <w:sz w:val="18"/>
          <w:szCs w:val="18"/>
          <w:lang w:eastAsia="fr-FR"/>
        </w:rPr>
        <w:t>c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haud) à 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6</w:t>
      </w:r>
      <w:r w:rsidR="00DA7341">
        <w:rPr>
          <w:rFonts w:ascii="Arial" w:hAnsi="Arial" w:cs="Arial"/>
          <w:b/>
          <w:sz w:val="18"/>
          <w:szCs w:val="18"/>
          <w:lang w:eastAsia="fr-FR"/>
        </w:rPr>
        <w:t>500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K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(Lumière du jour)</w:t>
      </w:r>
      <w:r w:rsidR="004641D2"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</w:p>
    <w:p w14:paraId="7EC44BC8" w14:textId="49BF9336" w:rsidR="00E4580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sz w:val="18"/>
          <w:szCs w:val="18"/>
          <w:lang w:eastAsia="fr-FR"/>
        </w:rPr>
        <w:t>Flux lumineux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variable suivant la température de couleur </w:t>
      </w:r>
    </w:p>
    <w:p w14:paraId="325ACAEE" w14:textId="01A385ED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9256B9">
        <w:rPr>
          <w:rFonts w:ascii="Arial" w:hAnsi="Arial" w:cs="Arial"/>
          <w:sz w:val="18"/>
          <w:szCs w:val="18"/>
          <w:lang w:eastAsia="fr-FR"/>
        </w:rPr>
        <w:t>(</w:t>
      </w:r>
      <w:r w:rsidR="00DA7341">
        <w:rPr>
          <w:rFonts w:ascii="Arial" w:hAnsi="Arial" w:cs="Arial"/>
          <w:sz w:val="18"/>
          <w:szCs w:val="18"/>
          <w:lang w:eastAsia="fr-FR"/>
        </w:rPr>
        <w:t>2700</w:t>
      </w:r>
      <w:r w:rsidRPr="009256B9">
        <w:rPr>
          <w:rFonts w:ascii="Arial" w:hAnsi="Arial" w:cs="Arial"/>
          <w:sz w:val="18"/>
          <w:szCs w:val="18"/>
          <w:lang w:eastAsia="fr-FR"/>
        </w:rPr>
        <w:t>K = 3150lms</w:t>
      </w:r>
      <w:r w:rsidR="00DA7341">
        <w:rPr>
          <w:rFonts w:ascii="Arial" w:hAnsi="Arial" w:cs="Arial"/>
          <w:sz w:val="18"/>
          <w:szCs w:val="18"/>
          <w:lang w:eastAsia="fr-FR"/>
        </w:rPr>
        <w:t xml:space="preserve"> - 70 lm/W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  <w:r w:rsidR="00DA7341">
        <w:rPr>
          <w:rFonts w:ascii="Arial" w:hAnsi="Arial" w:cs="Arial"/>
          <w:sz w:val="18"/>
          <w:szCs w:val="18"/>
          <w:lang w:eastAsia="fr-FR"/>
        </w:rPr>
        <w:t>/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6</w:t>
      </w:r>
      <w:r w:rsidR="00DA7341">
        <w:rPr>
          <w:rFonts w:ascii="Arial" w:hAnsi="Arial" w:cs="Arial"/>
          <w:sz w:val="18"/>
          <w:szCs w:val="18"/>
          <w:lang w:eastAsia="fr-FR"/>
        </w:rPr>
        <w:t>500</w:t>
      </w:r>
      <w:r w:rsidRPr="009256B9">
        <w:rPr>
          <w:rFonts w:ascii="Arial" w:hAnsi="Arial" w:cs="Arial"/>
          <w:sz w:val="18"/>
          <w:szCs w:val="18"/>
          <w:lang w:eastAsia="fr-FR"/>
        </w:rPr>
        <w:t>K = 3550lms</w:t>
      </w:r>
      <w:r w:rsidR="00DA7341">
        <w:rPr>
          <w:rFonts w:ascii="Arial" w:hAnsi="Arial" w:cs="Arial"/>
          <w:sz w:val="18"/>
          <w:szCs w:val="18"/>
          <w:lang w:eastAsia="fr-FR"/>
        </w:rPr>
        <w:t xml:space="preserve"> – 79 lm/W</w:t>
      </w:r>
      <w:r w:rsidRPr="009256B9">
        <w:rPr>
          <w:rFonts w:ascii="Arial" w:hAnsi="Arial" w:cs="Arial"/>
          <w:sz w:val="18"/>
          <w:szCs w:val="18"/>
          <w:lang w:eastAsia="fr-FR"/>
        </w:rPr>
        <w:t>)</w:t>
      </w:r>
      <w:r w:rsidR="000D7B57" w:rsidRPr="009256B9">
        <w:rPr>
          <w:noProof/>
          <w:sz w:val="22"/>
          <w:szCs w:val="22"/>
        </w:rPr>
        <w:t xml:space="preserve"> </w:t>
      </w:r>
    </w:p>
    <w:p w14:paraId="1B7001BD" w14:textId="2784F9B2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Appareil d´éclairage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 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Platine à LED monobloc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/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 </w:t>
      </w:r>
      <w:r w:rsidRPr="00DA7341">
        <w:rPr>
          <w:rFonts w:ascii="Arial" w:hAnsi="Arial" w:cs="Arial"/>
          <w:bCs/>
          <w:sz w:val="18"/>
          <w:szCs w:val="18"/>
          <w:lang w:eastAsia="fr-FR"/>
        </w:rPr>
        <w:t>Durée de Vie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 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&gt; 40 000 Heures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 </w:t>
      </w:r>
      <w:r w:rsidR="00DA7341">
        <w:rPr>
          <w:rFonts w:ascii="Arial" w:hAnsi="Arial" w:cs="Arial"/>
          <w:b/>
          <w:sz w:val="18"/>
          <w:szCs w:val="18"/>
          <w:lang w:eastAsia="fr-FR"/>
        </w:rPr>
        <w:t xml:space="preserve">/ 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L80B50</w:t>
      </w:r>
    </w:p>
    <w:p w14:paraId="7E2CF46E" w14:textId="4DD3759B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Drivers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 :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  <w:r w:rsidR="00DA7341">
        <w:rPr>
          <w:rFonts w:ascii="Arial" w:hAnsi="Arial" w:cs="Arial"/>
          <w:sz w:val="18"/>
          <w:szCs w:val="18"/>
          <w:lang w:eastAsia="fr-FR"/>
        </w:rPr>
        <w:t>t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ype 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DALI DT8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/ Contrôle de la température de couleur</w:t>
      </w:r>
    </w:p>
    <w:p w14:paraId="2D28351D" w14:textId="5B408BB9" w:rsidR="004641D2" w:rsidRPr="009256B9" w:rsidRDefault="002942E8" w:rsidP="009256B9">
      <w:pPr>
        <w:pStyle w:val="Default"/>
        <w:ind w:left="-567" w:right="-709"/>
        <w:jc w:val="both"/>
        <w:rPr>
          <w:rFonts w:ascii="Arial" w:hAnsi="Arial" w:cs="Arial"/>
          <w:b/>
          <w:sz w:val="18"/>
          <w:szCs w:val="18"/>
          <w:lang w:eastAsia="fr-FR"/>
        </w:rPr>
      </w:pPr>
      <w:r>
        <w:rPr>
          <w:rFonts w:ascii="Arial" w:hAnsi="Arial" w:cs="Arial"/>
          <w:noProof/>
          <w:sz w:val="18"/>
          <w:szCs w:val="18"/>
          <w:lang w:val="en-US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FD227" wp14:editId="01AD73BB">
                <wp:simplePos x="0" y="0"/>
                <wp:positionH relativeFrom="column">
                  <wp:posOffset>4327752</wp:posOffset>
                </wp:positionH>
                <wp:positionV relativeFrom="paragraph">
                  <wp:posOffset>10951</wp:posOffset>
                </wp:positionV>
                <wp:extent cx="2165230" cy="1155939"/>
                <wp:effectExtent l="0" t="0" r="6985" b="63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1155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9AA66" w14:textId="14FEB723" w:rsidR="002942E8" w:rsidRDefault="002942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48552" wp14:editId="4158F246">
                                  <wp:extent cx="1975485" cy="1010920"/>
                                  <wp:effectExtent l="0" t="0" r="5715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 cstate="hq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5485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D227" id="Zone de texte 27" o:spid="_x0000_s1030" type="#_x0000_t202" style="position:absolute;left:0;text-align:left;margin-left:340.75pt;margin-top:.85pt;width:170.5pt;height:9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" fillcolor="white [3201]" stroked="f" strokeweight=".5pt">
                <v:textbox>
                  <w:txbxContent>
                    <w:p w14:paraId="2BA9AA66" w14:textId="14FEB723" w:rsidR="002942E8" w:rsidRDefault="002942E8">
                      <w:r>
                        <w:rPr>
                          <w:noProof/>
                        </w:rPr>
                        <w:drawing>
                          <wp:inline distT="0" distB="0" distL="0" distR="0" wp14:anchorId="0AC48552" wp14:editId="4158F246">
                            <wp:extent cx="1975485" cy="1010920"/>
                            <wp:effectExtent l="0" t="0" r="5715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 cstate="hq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5485" cy="1010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41D2" w:rsidRPr="00DA7341">
        <w:rPr>
          <w:rFonts w:ascii="Arial" w:hAnsi="Arial" w:cs="Arial"/>
          <w:bCs/>
          <w:sz w:val="18"/>
          <w:szCs w:val="18"/>
          <w:lang w:eastAsia="fr-FR"/>
        </w:rPr>
        <w:t>Taux d’éblouissement</w:t>
      </w:r>
      <w:r w:rsidR="004641D2" w:rsidRPr="009256B9">
        <w:rPr>
          <w:rFonts w:ascii="Arial" w:hAnsi="Arial" w:cs="Arial"/>
          <w:b/>
          <w:sz w:val="18"/>
          <w:szCs w:val="18"/>
          <w:lang w:eastAsia="fr-FR"/>
        </w:rPr>
        <w:t> :</w:t>
      </w:r>
      <w:r w:rsidR="004641D2"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  <w:r w:rsidR="004641D2" w:rsidRPr="00DA7341">
        <w:rPr>
          <w:rFonts w:ascii="Arial" w:hAnsi="Arial" w:cs="Arial"/>
          <w:b/>
          <w:bCs/>
          <w:sz w:val="18"/>
          <w:szCs w:val="18"/>
          <w:lang w:eastAsia="fr-FR"/>
        </w:rPr>
        <w:t>UGR &lt; 19</w:t>
      </w:r>
      <w:r w:rsidR="004641D2" w:rsidRPr="009256B9">
        <w:rPr>
          <w:rFonts w:ascii="Arial" w:hAnsi="Arial" w:cs="Arial"/>
          <w:sz w:val="18"/>
          <w:szCs w:val="18"/>
          <w:lang w:eastAsia="fr-FR"/>
        </w:rPr>
        <w:t xml:space="preserve"> / </w:t>
      </w:r>
      <w:r w:rsidR="004641D2" w:rsidRPr="009256B9">
        <w:rPr>
          <w:rFonts w:ascii="Arial" w:hAnsi="Arial" w:cs="Arial"/>
          <w:b/>
          <w:sz w:val="18"/>
          <w:szCs w:val="18"/>
          <w:lang w:eastAsia="fr-FR"/>
        </w:rPr>
        <w:t>Micro-prismatique</w:t>
      </w:r>
    </w:p>
    <w:p w14:paraId="28E1A887" w14:textId="7C5A1CCA" w:rsidR="004641D2" w:rsidRPr="00DA7341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bCs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Risque Photobiologique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 :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 xml:space="preserve">RG0 (exempt de risque) </w:t>
      </w:r>
    </w:p>
    <w:p w14:paraId="1865F9BD" w14:textId="2E359F6D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Indice de rendu des couleurs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 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IRC 80</w:t>
      </w:r>
    </w:p>
    <w:p w14:paraId="06CCCFF3" w14:textId="393FAF9A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val="en-US" w:eastAsia="fr-FR"/>
        </w:rPr>
      </w:pPr>
      <w:r w:rsidRPr="00DA7341">
        <w:rPr>
          <w:rFonts w:ascii="Arial" w:hAnsi="Arial" w:cs="Arial"/>
          <w:sz w:val="18"/>
          <w:szCs w:val="18"/>
          <w:lang w:val="en-US" w:eastAsia="fr-FR"/>
        </w:rPr>
        <w:t>SDCM (Standard Deviation Colour Matching)</w:t>
      </w:r>
      <w:r w:rsidRPr="009256B9">
        <w:rPr>
          <w:rFonts w:ascii="Arial" w:hAnsi="Arial" w:cs="Arial"/>
          <w:b/>
          <w:bCs/>
          <w:sz w:val="18"/>
          <w:szCs w:val="18"/>
          <w:lang w:val="en-US" w:eastAsia="fr-FR"/>
        </w:rPr>
        <w:t> :</w:t>
      </w:r>
      <w:r w:rsidRPr="009256B9">
        <w:rPr>
          <w:rFonts w:ascii="Arial" w:hAnsi="Arial" w:cs="Arial"/>
          <w:sz w:val="18"/>
          <w:szCs w:val="18"/>
          <w:lang w:val="en-US" w:eastAsia="fr-FR"/>
        </w:rPr>
        <w:t xml:space="preserve"> </w:t>
      </w:r>
      <w:r w:rsidRPr="00DA7341">
        <w:rPr>
          <w:rFonts w:ascii="Arial" w:hAnsi="Arial" w:cs="Arial"/>
          <w:b/>
          <w:bCs/>
          <w:sz w:val="18"/>
          <w:szCs w:val="18"/>
          <w:lang w:val="en-US" w:eastAsia="fr-FR"/>
        </w:rPr>
        <w:t>Mac Adam 3</w:t>
      </w:r>
    </w:p>
    <w:p w14:paraId="77ECB040" w14:textId="2FDEA34E" w:rsidR="004641D2" w:rsidRPr="00DA7341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bCs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Indices de protection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 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IP 20 / Classe II</w:t>
      </w:r>
      <w:r w:rsidR="00DA7341" w:rsidRPr="00DA7341">
        <w:rPr>
          <w:rFonts w:ascii="Arial" w:hAnsi="Arial" w:cs="Arial"/>
          <w:b/>
          <w:bCs/>
          <w:sz w:val="18"/>
          <w:szCs w:val="18"/>
          <w:lang w:eastAsia="fr-FR"/>
        </w:rPr>
        <w:t>/CE</w:t>
      </w:r>
    </w:p>
    <w:p w14:paraId="18AF67DB" w14:textId="1E8A320C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Température ambiante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 : -20°C à + 40°C</w:t>
      </w:r>
    </w:p>
    <w:p w14:paraId="42516DAB" w14:textId="7377B8C9" w:rsidR="00E4580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Type de montage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> :</w:t>
      </w:r>
      <w:r w:rsidRPr="009256B9">
        <w:rPr>
          <w:rFonts w:ascii="Arial" w:hAnsi="Arial" w:cs="Arial"/>
          <w:sz w:val="18"/>
          <w:szCs w:val="18"/>
          <w:lang w:eastAsia="fr-FR"/>
        </w:rPr>
        <w:t xml:space="preserve"> </w:t>
      </w:r>
      <w:r w:rsidR="00DA7341" w:rsidRPr="00DA7341">
        <w:rPr>
          <w:rFonts w:ascii="Arial" w:hAnsi="Arial" w:cs="Arial"/>
          <w:b/>
          <w:bCs/>
          <w:sz w:val="18"/>
          <w:szCs w:val="18"/>
          <w:lang w:eastAsia="fr-FR"/>
        </w:rPr>
        <w:t>Montage dans plafond suspendu 600x600 mm</w:t>
      </w:r>
    </w:p>
    <w:p w14:paraId="2FEFBEE6" w14:textId="4E73532D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sz w:val="18"/>
          <w:szCs w:val="18"/>
          <w:lang w:eastAsia="fr-FR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Dimensions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 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>595 x 595 x 10 mm</w:t>
      </w:r>
    </w:p>
    <w:p w14:paraId="0D3F414C" w14:textId="34EAE1D1" w:rsidR="004641D2" w:rsidRPr="009256B9" w:rsidRDefault="004641D2" w:rsidP="009256B9">
      <w:pPr>
        <w:pStyle w:val="Default"/>
        <w:ind w:left="-567" w:right="-709"/>
        <w:jc w:val="both"/>
        <w:rPr>
          <w:rFonts w:ascii="Arial" w:hAnsi="Arial" w:cs="Arial"/>
          <w:b/>
          <w:sz w:val="18"/>
          <w:szCs w:val="18"/>
        </w:rPr>
      </w:pPr>
      <w:r w:rsidRPr="00DA7341">
        <w:rPr>
          <w:rFonts w:ascii="Arial" w:hAnsi="Arial" w:cs="Arial"/>
          <w:bCs/>
          <w:sz w:val="18"/>
          <w:szCs w:val="18"/>
          <w:lang w:eastAsia="fr-FR"/>
        </w:rPr>
        <w:t>Cadre</w:t>
      </w:r>
      <w:r w:rsidRPr="009256B9">
        <w:rPr>
          <w:rFonts w:ascii="Arial" w:hAnsi="Arial" w:cs="Arial"/>
          <w:b/>
          <w:sz w:val="18"/>
          <w:szCs w:val="18"/>
          <w:lang w:eastAsia="fr-FR"/>
        </w:rPr>
        <w:t xml:space="preserve"> : </w:t>
      </w:r>
      <w:r w:rsidRPr="00DA7341">
        <w:rPr>
          <w:rFonts w:ascii="Arial" w:hAnsi="Arial" w:cs="Arial"/>
          <w:b/>
          <w:bCs/>
          <w:sz w:val="18"/>
          <w:szCs w:val="18"/>
          <w:lang w:eastAsia="fr-FR"/>
        </w:rPr>
        <w:t xml:space="preserve">Aluminium </w:t>
      </w:r>
    </w:p>
    <w:p w14:paraId="72C97458" w14:textId="18A60ECE" w:rsidR="0022653B" w:rsidRPr="009256B9" w:rsidRDefault="0022653B" w:rsidP="009256B9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b/>
          <w:bCs/>
          <w:szCs w:val="18"/>
        </w:rPr>
      </w:pPr>
    </w:p>
    <w:p w14:paraId="3CAF575B" w14:textId="73D67BA6" w:rsidR="0022653B" w:rsidRPr="009256B9" w:rsidRDefault="0022653B" w:rsidP="009256B9">
      <w:pPr>
        <w:autoSpaceDE w:val="0"/>
        <w:autoSpaceDN w:val="0"/>
        <w:adjustRightInd w:val="0"/>
        <w:spacing w:after="0" w:line="240" w:lineRule="auto"/>
        <w:ind w:right="-709"/>
        <w:rPr>
          <w:rFonts w:ascii="Arial" w:hAnsi="Arial" w:cs="Arial"/>
          <w:b/>
          <w:bCs/>
          <w:szCs w:val="18"/>
        </w:rPr>
      </w:pPr>
    </w:p>
    <w:p w14:paraId="645EC140" w14:textId="48442B04" w:rsidR="0022653B" w:rsidRDefault="0022653B" w:rsidP="009256B9">
      <w:pPr>
        <w:autoSpaceDE w:val="0"/>
        <w:autoSpaceDN w:val="0"/>
        <w:adjustRightInd w:val="0"/>
        <w:spacing w:after="0" w:line="240" w:lineRule="auto"/>
        <w:ind w:left="-567" w:right="-709"/>
        <w:rPr>
          <w:rFonts w:ascii="Arial" w:hAnsi="Arial" w:cs="Arial"/>
          <w:b/>
          <w:bCs/>
          <w:sz w:val="24"/>
          <w:szCs w:val="20"/>
        </w:rPr>
      </w:pPr>
    </w:p>
    <w:p w14:paraId="31451B0C" w14:textId="2CB1BE51" w:rsidR="00571CDA" w:rsidRDefault="00571CDA" w:rsidP="009256B9">
      <w:pPr>
        <w:pStyle w:val="Default"/>
        <w:ind w:left="-567" w:right="-709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89C497F" w14:textId="5165235B" w:rsidR="00571CDA" w:rsidRDefault="00571CDA" w:rsidP="009256B9">
      <w:pPr>
        <w:pStyle w:val="Default"/>
        <w:ind w:left="-567" w:right="-709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8A58615" w14:textId="13394F1A" w:rsidR="00571CDA" w:rsidRDefault="00571CDA" w:rsidP="009256B9">
      <w:pPr>
        <w:pStyle w:val="Default"/>
        <w:ind w:left="-567" w:right="-709"/>
        <w:rPr>
          <w:noProof/>
        </w:rPr>
      </w:pPr>
    </w:p>
    <w:p w14:paraId="70692A4D" w14:textId="092EB334" w:rsidR="00E96A5B" w:rsidRPr="00E96A5B" w:rsidRDefault="00E96A5B" w:rsidP="009256B9">
      <w:pPr>
        <w:tabs>
          <w:tab w:val="left" w:pos="1786"/>
        </w:tabs>
        <w:ind w:right="-709"/>
      </w:pPr>
    </w:p>
    <w:sectPr w:rsidR="00E96A5B" w:rsidRPr="00E96A5B" w:rsidSect="001A1237">
      <w:headerReference w:type="default" r:id="rId1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021B0" w14:textId="77777777" w:rsidR="003A554B" w:rsidRDefault="003A554B" w:rsidP="004641D2">
      <w:pPr>
        <w:spacing w:after="0" w:line="240" w:lineRule="auto"/>
      </w:pPr>
      <w:r>
        <w:separator/>
      </w:r>
    </w:p>
  </w:endnote>
  <w:endnote w:type="continuationSeparator" w:id="0">
    <w:p w14:paraId="5E58663B" w14:textId="77777777" w:rsidR="003A554B" w:rsidRDefault="003A554B" w:rsidP="0046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6B87" w14:textId="77777777" w:rsidR="003A554B" w:rsidRDefault="003A554B" w:rsidP="004641D2">
      <w:pPr>
        <w:spacing w:after="0" w:line="240" w:lineRule="auto"/>
      </w:pPr>
      <w:r>
        <w:separator/>
      </w:r>
    </w:p>
  </w:footnote>
  <w:footnote w:type="continuationSeparator" w:id="0">
    <w:p w14:paraId="16BA80A9" w14:textId="77777777" w:rsidR="003A554B" w:rsidRDefault="003A554B" w:rsidP="0046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016BD" w14:textId="3749E47B" w:rsidR="001A1237" w:rsidRPr="001D33B8" w:rsidRDefault="003F0BBA" w:rsidP="001A1237">
    <w:pPr>
      <w:spacing w:after="0"/>
      <w:ind w:left="-567" w:right="-567"/>
      <w:jc w:val="center"/>
      <w:rPr>
        <w:rFonts w:ascii="Arial" w:hAnsi="Arial" w:cs="Arial"/>
        <w:b/>
        <w:color w:val="000000" w:themeColor="text1"/>
        <w:sz w:val="28"/>
      </w:rPr>
    </w:pPr>
    <w:r>
      <w:rPr>
        <w:rFonts w:ascii="Arial" w:hAnsi="Arial" w:cs="Arial"/>
        <w:b/>
        <w:color w:val="FF0000"/>
        <w:sz w:val="28"/>
      </w:rPr>
      <w:t>HCL (Human Centric Lighting)</w:t>
    </w:r>
    <w:r w:rsidR="001A1237">
      <w:rPr>
        <w:rFonts w:ascii="Arial" w:hAnsi="Arial" w:cs="Arial"/>
        <w:b/>
        <w:color w:val="FF0000"/>
        <w:sz w:val="28"/>
      </w:rPr>
      <w:t xml:space="preserve"> : </w:t>
    </w:r>
    <w:r w:rsidR="001A1237" w:rsidRPr="001D33B8">
      <w:rPr>
        <w:rFonts w:ascii="Arial" w:hAnsi="Arial" w:cs="Arial"/>
        <w:b/>
        <w:color w:val="000000" w:themeColor="text1"/>
        <w:szCs w:val="18"/>
      </w:rPr>
      <w:t>Salle</w:t>
    </w:r>
    <w:r w:rsidR="00FB31B4">
      <w:rPr>
        <w:rFonts w:ascii="Arial" w:hAnsi="Arial" w:cs="Arial"/>
        <w:b/>
        <w:color w:val="000000" w:themeColor="text1"/>
        <w:szCs w:val="18"/>
      </w:rPr>
      <w:t>s</w:t>
    </w:r>
    <w:r w:rsidR="001A1237" w:rsidRPr="001D33B8">
      <w:rPr>
        <w:rFonts w:ascii="Arial" w:hAnsi="Arial" w:cs="Arial"/>
        <w:b/>
        <w:color w:val="000000" w:themeColor="text1"/>
        <w:szCs w:val="18"/>
      </w:rPr>
      <w:t xml:space="preserve"> de Classe, Salon</w:t>
    </w:r>
    <w:r w:rsidR="00FB31B4">
      <w:rPr>
        <w:rFonts w:ascii="Arial" w:hAnsi="Arial" w:cs="Arial"/>
        <w:b/>
        <w:color w:val="000000" w:themeColor="text1"/>
        <w:szCs w:val="18"/>
      </w:rPr>
      <w:t>s</w:t>
    </w:r>
    <w:r w:rsidR="001A1237" w:rsidRPr="001D33B8">
      <w:rPr>
        <w:rFonts w:ascii="Arial" w:hAnsi="Arial" w:cs="Arial"/>
        <w:b/>
        <w:color w:val="000000" w:themeColor="text1"/>
        <w:szCs w:val="18"/>
      </w:rPr>
      <w:t xml:space="preserve"> </w:t>
    </w:r>
    <w:r w:rsidR="001A1237">
      <w:rPr>
        <w:rFonts w:ascii="Arial" w:hAnsi="Arial" w:cs="Arial"/>
        <w:b/>
        <w:color w:val="000000" w:themeColor="text1"/>
        <w:szCs w:val="18"/>
      </w:rPr>
      <w:t>d’</w:t>
    </w:r>
    <w:r w:rsidR="001A1237" w:rsidRPr="001D33B8">
      <w:rPr>
        <w:rFonts w:ascii="Arial" w:hAnsi="Arial" w:cs="Arial"/>
        <w:b/>
        <w:color w:val="000000" w:themeColor="text1"/>
        <w:szCs w:val="18"/>
      </w:rPr>
      <w:t>EHPAD, Bureau</w:t>
    </w:r>
    <w:r w:rsidR="00FB31B4">
      <w:rPr>
        <w:rFonts w:ascii="Arial" w:hAnsi="Arial" w:cs="Arial"/>
        <w:b/>
        <w:color w:val="000000" w:themeColor="text1"/>
        <w:szCs w:val="18"/>
      </w:rPr>
      <w:t>x</w:t>
    </w:r>
    <w:r w:rsidR="001A1237" w:rsidRPr="001D33B8">
      <w:rPr>
        <w:rFonts w:ascii="Arial" w:hAnsi="Arial" w:cs="Arial"/>
        <w:b/>
        <w:color w:val="000000" w:themeColor="text1"/>
        <w:szCs w:val="18"/>
      </w:rPr>
      <w:t>…</w:t>
    </w:r>
  </w:p>
  <w:p w14:paraId="7FDCA8A3" w14:textId="77777777" w:rsidR="001A1237" w:rsidRDefault="001A12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2642D"/>
    <w:multiLevelType w:val="hybridMultilevel"/>
    <w:tmpl w:val="DF4053BE"/>
    <w:lvl w:ilvl="0" w:tplc="23CA5F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063"/>
    <w:multiLevelType w:val="hybridMultilevel"/>
    <w:tmpl w:val="18745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E7"/>
    <w:rsid w:val="00070316"/>
    <w:rsid w:val="000C20D3"/>
    <w:rsid w:val="000D7B57"/>
    <w:rsid w:val="00117745"/>
    <w:rsid w:val="00134E4A"/>
    <w:rsid w:val="00150FBF"/>
    <w:rsid w:val="001A1237"/>
    <w:rsid w:val="001A3E31"/>
    <w:rsid w:val="001A7FB6"/>
    <w:rsid w:val="001D33B8"/>
    <w:rsid w:val="0022653B"/>
    <w:rsid w:val="002942E8"/>
    <w:rsid w:val="00361669"/>
    <w:rsid w:val="003A554B"/>
    <w:rsid w:val="003F0BBA"/>
    <w:rsid w:val="004641D2"/>
    <w:rsid w:val="00571CDA"/>
    <w:rsid w:val="00745E8D"/>
    <w:rsid w:val="007506E7"/>
    <w:rsid w:val="00827D9F"/>
    <w:rsid w:val="008B2DCA"/>
    <w:rsid w:val="00910DBD"/>
    <w:rsid w:val="00914DFC"/>
    <w:rsid w:val="009256B9"/>
    <w:rsid w:val="00937D40"/>
    <w:rsid w:val="009620F3"/>
    <w:rsid w:val="00970AF6"/>
    <w:rsid w:val="00AD0921"/>
    <w:rsid w:val="00B474D7"/>
    <w:rsid w:val="00C12CFF"/>
    <w:rsid w:val="00C241B7"/>
    <w:rsid w:val="00C47C9F"/>
    <w:rsid w:val="00C833E0"/>
    <w:rsid w:val="00CF453A"/>
    <w:rsid w:val="00DA7341"/>
    <w:rsid w:val="00DF0932"/>
    <w:rsid w:val="00E45802"/>
    <w:rsid w:val="00E54741"/>
    <w:rsid w:val="00E96A5B"/>
    <w:rsid w:val="00F749F4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03DB8"/>
  <w15:chartTrackingRefBased/>
  <w15:docId w15:val="{EA3A4E06-BE11-445E-87FE-6C1D103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E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0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241B7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C241B7"/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C241B7"/>
    <w:pPr>
      <w:ind w:left="720"/>
      <w:contextualSpacing/>
    </w:pPr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6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LEDUC</dc:creator>
  <cp:keywords/>
  <dc:description/>
  <cp:lastModifiedBy>Cyril PETIT</cp:lastModifiedBy>
  <cp:revision>7</cp:revision>
  <dcterms:created xsi:type="dcterms:W3CDTF">2020-07-22T12:25:00Z</dcterms:created>
  <dcterms:modified xsi:type="dcterms:W3CDTF">2021-04-01T09:41:00Z</dcterms:modified>
</cp:coreProperties>
</file>