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3BED" w14:textId="77777777" w:rsidR="00AF73BF" w:rsidRPr="00AF73BF" w:rsidRDefault="00AF73BF" w:rsidP="00AF73BF">
      <w:pPr>
        <w:rPr>
          <w:rFonts w:ascii="Arial" w:hAnsi="Arial" w:cs="Arial"/>
          <w:b/>
          <w:bCs/>
          <w:sz w:val="20"/>
          <w:szCs w:val="20"/>
          <w:lang w:val="en-US"/>
        </w:rPr>
      </w:pPr>
      <w:r w:rsidRPr="00AF73BF">
        <w:rPr>
          <w:rFonts w:ascii="Arial" w:hAnsi="Arial" w:cs="Arial"/>
          <w:b/>
          <w:bCs/>
          <w:sz w:val="20"/>
          <w:szCs w:val="20"/>
          <w:lang w:val="en-US"/>
        </w:rPr>
        <w:t>LIGHTING CONTROLS</w:t>
      </w:r>
    </w:p>
    <w:p w14:paraId="53D816A2" w14:textId="77777777" w:rsidR="00AF73BF" w:rsidRPr="00AF73BF" w:rsidRDefault="00AF73BF" w:rsidP="00C45862">
      <w:pPr>
        <w:spacing w:after="0" w:line="240" w:lineRule="auto"/>
        <w:jc w:val="both"/>
        <w:rPr>
          <w:rFonts w:ascii="Arial" w:hAnsi="Arial" w:cs="Arial"/>
          <w:sz w:val="18"/>
          <w:szCs w:val="18"/>
          <w:lang w:val="en-US"/>
        </w:rPr>
      </w:pPr>
      <w:r w:rsidRPr="00AF73BF">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06284633" w14:textId="77777777" w:rsidR="003C5321" w:rsidRDefault="003C5321" w:rsidP="00C45862">
      <w:pPr>
        <w:spacing w:after="0" w:line="240" w:lineRule="auto"/>
        <w:jc w:val="both"/>
        <w:rPr>
          <w:rFonts w:ascii="Arial" w:hAnsi="Arial" w:cs="Arial"/>
          <w:b/>
          <w:bCs/>
          <w:sz w:val="18"/>
          <w:szCs w:val="18"/>
          <w:lang w:val="en-US"/>
        </w:rPr>
      </w:pPr>
    </w:p>
    <w:p w14:paraId="42483298" w14:textId="3F1AE74D" w:rsidR="00AF73BF" w:rsidRDefault="00AF73BF" w:rsidP="00C45862">
      <w:pPr>
        <w:spacing w:after="0" w:line="240" w:lineRule="auto"/>
        <w:jc w:val="both"/>
        <w:rPr>
          <w:rFonts w:ascii="Arial" w:hAnsi="Arial" w:cs="Arial"/>
          <w:b/>
          <w:bCs/>
          <w:sz w:val="18"/>
          <w:szCs w:val="18"/>
          <w:lang w:val="en-US"/>
        </w:rPr>
      </w:pPr>
      <w:r w:rsidRPr="00AF73BF">
        <w:rPr>
          <w:rFonts w:ascii="Arial" w:hAnsi="Arial" w:cs="Arial"/>
          <w:b/>
          <w:bCs/>
          <w:sz w:val="18"/>
          <w:szCs w:val="18"/>
          <w:lang w:val="en-US"/>
        </w:rPr>
        <w:t>Principles of operation and material requirements</w:t>
      </w:r>
    </w:p>
    <w:p w14:paraId="1A427015" w14:textId="77777777" w:rsidR="00C45862" w:rsidRPr="00AF73BF" w:rsidRDefault="00C45862" w:rsidP="00C45862">
      <w:pPr>
        <w:spacing w:after="0" w:line="240" w:lineRule="auto"/>
        <w:jc w:val="both"/>
        <w:rPr>
          <w:rFonts w:ascii="Arial" w:hAnsi="Arial" w:cs="Arial"/>
          <w:b/>
          <w:bCs/>
          <w:sz w:val="18"/>
          <w:szCs w:val="18"/>
          <w:lang w:val="en-US"/>
        </w:rPr>
      </w:pPr>
    </w:p>
    <w:p w14:paraId="1D7CD7DB" w14:textId="77777777" w:rsidR="00C45862" w:rsidRDefault="00AF73BF" w:rsidP="00C45862">
      <w:pPr>
        <w:spacing w:after="0" w:line="240" w:lineRule="auto"/>
        <w:jc w:val="both"/>
        <w:rPr>
          <w:rFonts w:ascii="Arial" w:hAnsi="Arial" w:cs="Arial"/>
          <w:b/>
          <w:bCs/>
          <w:color w:val="000000" w:themeColor="text1"/>
          <w:sz w:val="18"/>
          <w:szCs w:val="18"/>
          <w:lang w:val="en-US"/>
        </w:rPr>
      </w:pPr>
      <w:r w:rsidRPr="00C45862">
        <w:rPr>
          <w:rFonts w:ascii="Arial" w:hAnsi="Arial" w:cs="Arial"/>
          <w:b/>
          <w:bCs/>
          <w:color w:val="000000" w:themeColor="text1"/>
          <w:sz w:val="18"/>
          <w:szCs w:val="18"/>
          <w:lang w:val="en-US"/>
        </w:rPr>
        <w:t xml:space="preserve">1- </w:t>
      </w:r>
      <w:r w:rsidR="00C45862" w:rsidRPr="00C45862">
        <w:rPr>
          <w:rFonts w:ascii="Arial" w:hAnsi="Arial" w:cs="Arial"/>
          <w:b/>
          <w:bCs/>
          <w:color w:val="000000" w:themeColor="text1"/>
          <w:sz w:val="18"/>
          <w:szCs w:val="18"/>
          <w:lang w:val="en-US"/>
        </w:rPr>
        <w:t>Small Premises Management:</w:t>
      </w:r>
    </w:p>
    <w:p w14:paraId="4AE99CAC" w14:textId="27951614" w:rsidR="00AF73BF" w:rsidRPr="00C45862" w:rsidRDefault="00AF73BF" w:rsidP="00C45862">
      <w:pPr>
        <w:spacing w:after="0" w:line="240" w:lineRule="auto"/>
        <w:jc w:val="both"/>
        <w:rPr>
          <w:rFonts w:ascii="Arial" w:hAnsi="Arial" w:cs="Arial"/>
          <w:b/>
          <w:bCs/>
          <w:color w:val="000000" w:themeColor="text1"/>
          <w:sz w:val="18"/>
          <w:szCs w:val="18"/>
          <w:lang w:val="en-US"/>
        </w:rPr>
      </w:pPr>
      <w:r w:rsidRPr="00AF73BF">
        <w:rPr>
          <w:rFonts w:ascii="Arial" w:hAnsi="Arial" w:cs="Arial"/>
          <w:color w:val="FF0000"/>
          <w:sz w:val="18"/>
          <w:szCs w:val="18"/>
          <w:lang w:val="en-US"/>
        </w:rPr>
        <w:t xml:space="preserve">Automatic operation by presence and light sensor </w:t>
      </w:r>
    </w:p>
    <w:p w14:paraId="04390A1D" w14:textId="77777777" w:rsidR="00C45862" w:rsidRDefault="00C45862" w:rsidP="00C45862">
      <w:pPr>
        <w:spacing w:after="0" w:line="240" w:lineRule="auto"/>
        <w:jc w:val="both"/>
        <w:rPr>
          <w:rFonts w:ascii="Arial" w:hAnsi="Arial" w:cs="Arial"/>
          <w:color w:val="FF0000"/>
          <w:sz w:val="18"/>
          <w:szCs w:val="18"/>
          <w:lang w:val="en-US"/>
        </w:rPr>
      </w:pPr>
    </w:p>
    <w:p w14:paraId="20EF1CEF" w14:textId="01D284B0" w:rsidR="00AF73BF" w:rsidRPr="00AF73BF" w:rsidRDefault="00AF73BF" w:rsidP="00C45862">
      <w:pPr>
        <w:spacing w:after="0" w:line="240" w:lineRule="auto"/>
        <w:jc w:val="both"/>
        <w:rPr>
          <w:rFonts w:ascii="Arial" w:hAnsi="Arial" w:cs="Arial"/>
          <w:bCs/>
          <w:sz w:val="18"/>
          <w:szCs w:val="18"/>
          <w:lang w:val="en-US"/>
        </w:rPr>
      </w:pPr>
      <w:r w:rsidRPr="00AF73BF">
        <w:rPr>
          <w:rFonts w:ascii="Arial" w:hAnsi="Arial" w:cs="Arial"/>
          <w:noProof/>
          <w:sz w:val="18"/>
          <w:szCs w:val="18"/>
        </w:rPr>
        <w:drawing>
          <wp:anchor distT="0" distB="0" distL="114300" distR="114300" simplePos="0" relativeHeight="251662336" behindDoc="0" locked="0" layoutInCell="1" allowOverlap="1" wp14:anchorId="1276337A" wp14:editId="5BA183EB">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AF73BF">
        <w:rPr>
          <w:rFonts w:ascii="Arial" w:hAnsi="Arial" w:cs="Arial"/>
          <w:noProof/>
          <w:sz w:val="18"/>
          <w:szCs w:val="18"/>
          <w:lang w:eastAsia="fr-FR"/>
        </w:rPr>
        <w:drawing>
          <wp:anchor distT="0" distB="0" distL="114300" distR="114300" simplePos="0" relativeHeight="251661312" behindDoc="0" locked="0" layoutInCell="1" allowOverlap="1" wp14:anchorId="5E4EBBD7" wp14:editId="0D890F69">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3BF">
        <w:rPr>
          <w:rFonts w:ascii="Arial" w:hAnsi="Arial" w:cs="Arial"/>
          <w:color w:val="000000" w:themeColor="text1"/>
          <w:sz w:val="18"/>
          <w:szCs w:val="18"/>
          <w:lang w:val="en-US"/>
        </w:rPr>
        <w:t xml:space="preserve">Typical detector </w:t>
      </w:r>
      <w:r w:rsidRPr="00AF73BF">
        <w:rPr>
          <w:rFonts w:ascii="Arial" w:hAnsi="Arial" w:cs="Arial"/>
          <w:b/>
          <w:bCs/>
          <w:color w:val="000000" w:themeColor="text1"/>
          <w:sz w:val="18"/>
          <w:szCs w:val="18"/>
          <w:lang w:val="en-US"/>
        </w:rPr>
        <w:t xml:space="preserve">PD3N-1C </w:t>
      </w:r>
      <w:r w:rsidRPr="00AF73BF">
        <w:rPr>
          <w:rFonts w:ascii="Arial" w:hAnsi="Arial" w:cs="Arial"/>
          <w:color w:val="000000" w:themeColor="text1"/>
          <w:sz w:val="18"/>
          <w:szCs w:val="18"/>
          <w:lang w:val="en-US"/>
        </w:rPr>
        <w:t xml:space="preserve">for </w:t>
      </w:r>
      <w:r w:rsidRPr="00AF73BF">
        <w:rPr>
          <w:rFonts w:ascii="Arial" w:hAnsi="Arial" w:cs="Arial"/>
          <w:bCs/>
          <w:sz w:val="18"/>
          <w:szCs w:val="18"/>
          <w:lang w:val="en-US"/>
        </w:rPr>
        <w:t xml:space="preserve">ceiling mounting (recessed or surface-mounted depending on the nature of the ceiling) of the </w:t>
      </w:r>
      <w:r w:rsidRPr="00AF73BF">
        <w:rPr>
          <w:rFonts w:ascii="Arial" w:hAnsi="Arial" w:cs="Arial"/>
          <w:b/>
          <w:sz w:val="18"/>
          <w:szCs w:val="18"/>
          <w:lang w:val="en-US"/>
        </w:rPr>
        <w:t>BEG LUXOMAT</w:t>
      </w:r>
      <w:r w:rsidRPr="00AF73BF">
        <w:rPr>
          <w:rFonts w:ascii="Arial" w:hAnsi="Arial" w:cs="Arial"/>
          <w:bCs/>
          <w:sz w:val="18"/>
          <w:szCs w:val="18"/>
          <w:lang w:val="en-US"/>
        </w:rPr>
        <w:t xml:space="preserve"> brand or technically equivalent and will have the following characteristics:</w:t>
      </w:r>
    </w:p>
    <w:p w14:paraId="1035AFDB" w14:textId="77777777" w:rsidR="00AF73BF" w:rsidRPr="00AF73BF" w:rsidRDefault="00AF73BF" w:rsidP="00C45862">
      <w:pPr>
        <w:spacing w:after="0" w:line="240" w:lineRule="auto"/>
        <w:jc w:val="both"/>
        <w:rPr>
          <w:rFonts w:ascii="Arial" w:hAnsi="Arial" w:cs="Arial"/>
          <w:color w:val="000000" w:themeColor="text1"/>
          <w:sz w:val="18"/>
          <w:szCs w:val="18"/>
          <w:lang w:val="en-US"/>
        </w:rPr>
      </w:pPr>
    </w:p>
    <w:p w14:paraId="76A80C6B" w14:textId="77777777" w:rsidR="00AF73BF" w:rsidRPr="00AF73BF" w:rsidRDefault="00AF73BF" w:rsidP="00C45862">
      <w:pPr>
        <w:spacing w:after="0" w:line="240" w:lineRule="auto"/>
        <w:jc w:val="both"/>
        <w:rPr>
          <w:rFonts w:ascii="Arial" w:hAnsi="Arial" w:cs="Arial"/>
          <w:b/>
          <w:bCs/>
          <w:color w:val="000000" w:themeColor="text1"/>
          <w:sz w:val="18"/>
          <w:szCs w:val="18"/>
          <w:lang w:val="en-US"/>
        </w:rPr>
      </w:pPr>
      <w:r w:rsidRPr="00AF73BF">
        <w:rPr>
          <w:rFonts w:ascii="Arial" w:hAnsi="Arial" w:cs="Arial"/>
          <w:color w:val="000000" w:themeColor="text1"/>
          <w:sz w:val="18"/>
          <w:szCs w:val="18"/>
          <w:lang w:val="en-US"/>
        </w:rPr>
        <w:t xml:space="preserve">Degree / protection class: </w:t>
      </w:r>
      <w:r w:rsidRPr="00AF73BF">
        <w:rPr>
          <w:rFonts w:ascii="Arial" w:hAnsi="Arial" w:cs="Arial"/>
          <w:b/>
          <w:bCs/>
          <w:color w:val="000000" w:themeColor="text1"/>
          <w:sz w:val="18"/>
          <w:szCs w:val="18"/>
          <w:lang w:val="en-US"/>
        </w:rPr>
        <w:t>IP44, FC: IP54/Class II/CE</w:t>
      </w:r>
    </w:p>
    <w:p w14:paraId="27F156FD" w14:textId="2BB0604B" w:rsidR="00AF73BF" w:rsidRPr="00AF73BF" w:rsidRDefault="00AF73BF" w:rsidP="00C45862">
      <w:pPr>
        <w:spacing w:after="0" w:line="240" w:lineRule="auto"/>
        <w:jc w:val="both"/>
        <w:rPr>
          <w:rFonts w:ascii="Arial" w:hAnsi="Arial" w:cs="Arial"/>
          <w:b/>
          <w:bCs/>
          <w:color w:val="000000" w:themeColor="text1"/>
          <w:sz w:val="18"/>
          <w:szCs w:val="18"/>
          <w:lang w:val="en-US"/>
        </w:rPr>
      </w:pPr>
      <w:r w:rsidRPr="00AF73BF">
        <w:rPr>
          <w:rFonts w:ascii="Arial" w:hAnsi="Arial" w:cs="Arial"/>
          <w:color w:val="000000" w:themeColor="text1"/>
          <w:sz w:val="18"/>
          <w:szCs w:val="18"/>
          <w:lang w:val="en-US"/>
        </w:rPr>
        <w:t xml:space="preserve">Detection area: h=2,50 m: </w:t>
      </w:r>
      <w:r w:rsidRPr="00AF73BF">
        <w:rPr>
          <w:rFonts w:ascii="Arial" w:hAnsi="Arial" w:cs="Arial"/>
          <w:b/>
          <w:bCs/>
          <w:sz w:val="18"/>
          <w:szCs w:val="18"/>
          <w:lang w:val="en-US"/>
        </w:rPr>
        <w:t>Ø 10</w:t>
      </w:r>
      <w:r w:rsidRPr="00AF73BF">
        <w:rPr>
          <w:rFonts w:ascii="Arial" w:hAnsi="Arial" w:cs="Arial"/>
          <w:b/>
          <w:bCs/>
          <w:color w:val="000000" w:themeColor="text1"/>
          <w:sz w:val="18"/>
          <w:szCs w:val="18"/>
          <w:lang w:val="en-US"/>
        </w:rPr>
        <w:t xml:space="preserve"> m across, 6 m </w:t>
      </w:r>
      <w:r w:rsidR="00BA7ED5">
        <w:rPr>
          <w:rFonts w:ascii="Arial" w:hAnsi="Arial" w:cs="Arial"/>
          <w:b/>
          <w:bCs/>
          <w:color w:val="000000" w:themeColor="text1"/>
          <w:sz w:val="18"/>
          <w:szCs w:val="18"/>
          <w:lang w:val="en-US"/>
        </w:rPr>
        <w:t>towards</w:t>
      </w:r>
      <w:r w:rsidRPr="00AF73BF">
        <w:rPr>
          <w:rFonts w:ascii="Arial" w:hAnsi="Arial" w:cs="Arial"/>
          <w:b/>
          <w:bCs/>
          <w:color w:val="000000" w:themeColor="text1"/>
          <w:sz w:val="18"/>
          <w:szCs w:val="18"/>
          <w:lang w:val="en-US"/>
        </w:rPr>
        <w:t>, 4 m activity seat</w:t>
      </w:r>
    </w:p>
    <w:p w14:paraId="70A2F3F6" w14:textId="77777777" w:rsidR="00AF73BF" w:rsidRPr="00AF73BF" w:rsidRDefault="00AF73BF" w:rsidP="00C45862">
      <w:pPr>
        <w:spacing w:after="0" w:line="240" w:lineRule="auto"/>
        <w:jc w:val="both"/>
        <w:rPr>
          <w:rFonts w:ascii="Arial" w:hAnsi="Arial" w:cs="Arial"/>
          <w:b/>
          <w:bCs/>
          <w:color w:val="000000" w:themeColor="text1"/>
          <w:sz w:val="18"/>
          <w:szCs w:val="18"/>
          <w:lang w:val="en-US"/>
        </w:rPr>
      </w:pPr>
      <w:r w:rsidRPr="00AF73BF">
        <w:rPr>
          <w:rFonts w:ascii="Arial" w:hAnsi="Arial" w:cs="Arial"/>
          <w:color w:val="000000" w:themeColor="text1"/>
          <w:sz w:val="18"/>
          <w:szCs w:val="18"/>
          <w:lang w:val="en-US"/>
        </w:rPr>
        <w:t xml:space="preserve">Switching power: </w:t>
      </w:r>
      <w:r w:rsidRPr="00AF73BF">
        <w:rPr>
          <w:rFonts w:ascii="Arial" w:hAnsi="Arial" w:cs="Arial"/>
          <w:b/>
          <w:bCs/>
          <w:sz w:val="18"/>
          <w:szCs w:val="18"/>
          <w:lang w:val="en-US"/>
        </w:rPr>
        <w:t xml:space="preserve">2300W cos </w:t>
      </w:r>
      <w:r w:rsidRPr="00AF73BF">
        <w:rPr>
          <w:rFonts w:ascii="Arial" w:hAnsi="Arial" w:cs="Arial"/>
          <w:b/>
          <w:bCs/>
          <w:sz w:val="18"/>
          <w:szCs w:val="18"/>
        </w:rPr>
        <w:t>φ</w:t>
      </w:r>
      <w:r w:rsidRPr="00AF73BF">
        <w:rPr>
          <w:rFonts w:ascii="Arial" w:hAnsi="Arial" w:cs="Arial"/>
          <w:b/>
          <w:bCs/>
          <w:sz w:val="18"/>
          <w:szCs w:val="18"/>
          <w:lang w:val="en-US"/>
        </w:rPr>
        <w:t xml:space="preserve"> 1/1150VA cos </w:t>
      </w:r>
      <w:r w:rsidRPr="00AF73BF">
        <w:rPr>
          <w:rFonts w:ascii="Arial" w:hAnsi="Arial" w:cs="Arial"/>
          <w:b/>
          <w:bCs/>
          <w:sz w:val="18"/>
          <w:szCs w:val="18"/>
        </w:rPr>
        <w:t>φ</w:t>
      </w:r>
      <w:r w:rsidRPr="00AF73BF">
        <w:rPr>
          <w:rFonts w:ascii="Arial" w:hAnsi="Arial" w:cs="Arial"/>
          <w:b/>
          <w:bCs/>
          <w:sz w:val="18"/>
          <w:szCs w:val="18"/>
          <w:lang w:val="en-US"/>
        </w:rPr>
        <w:t xml:space="preserve"> 0.5,</w:t>
      </w:r>
      <w:r w:rsidRPr="00AF73BF">
        <w:rPr>
          <w:rFonts w:ascii="Arial" w:hAnsi="Arial" w:cs="Arial"/>
          <w:sz w:val="18"/>
          <w:szCs w:val="18"/>
          <w:lang w:val="en-US"/>
        </w:rPr>
        <w:t xml:space="preserve"> </w:t>
      </w:r>
      <w:r w:rsidRPr="00AF73BF">
        <w:rPr>
          <w:rFonts w:ascii="Arial" w:hAnsi="Arial" w:cs="Arial"/>
          <w:b/>
          <w:bCs/>
          <w:sz w:val="18"/>
          <w:szCs w:val="18"/>
          <w:lang w:val="en-US"/>
        </w:rPr>
        <w:t>LED 300W maxi</w:t>
      </w:r>
    </w:p>
    <w:p w14:paraId="36760C38" w14:textId="77777777" w:rsidR="00AF73BF" w:rsidRPr="00AF73BF" w:rsidRDefault="00AF73BF" w:rsidP="00C45862">
      <w:pPr>
        <w:spacing w:after="0" w:line="240" w:lineRule="auto"/>
        <w:jc w:val="both"/>
        <w:rPr>
          <w:rFonts w:ascii="Arial" w:hAnsi="Arial" w:cs="Arial"/>
          <w:b/>
          <w:bCs/>
          <w:color w:val="000000" w:themeColor="text1"/>
          <w:sz w:val="18"/>
          <w:szCs w:val="18"/>
          <w:lang w:val="en-US"/>
        </w:rPr>
      </w:pPr>
      <w:r w:rsidRPr="00AF73BF">
        <w:rPr>
          <w:rFonts w:ascii="Arial" w:hAnsi="Arial" w:cs="Arial"/>
          <w:color w:val="000000" w:themeColor="text1"/>
          <w:sz w:val="18"/>
          <w:szCs w:val="18"/>
          <w:lang w:val="en-US"/>
        </w:rPr>
        <w:t xml:space="preserve">Follow-up time: </w:t>
      </w:r>
      <w:r w:rsidRPr="00AF73BF">
        <w:rPr>
          <w:rFonts w:ascii="Arial" w:hAnsi="Arial" w:cs="Arial"/>
          <w:b/>
          <w:bCs/>
          <w:color w:val="000000" w:themeColor="text1"/>
          <w:sz w:val="18"/>
          <w:szCs w:val="18"/>
          <w:lang w:val="en-US"/>
        </w:rPr>
        <w:t xml:space="preserve">30 s to 30 min or pulse / </w:t>
      </w:r>
      <w:r w:rsidRPr="00AF73BF">
        <w:rPr>
          <w:rFonts w:ascii="Arial" w:hAnsi="Arial" w:cs="Arial"/>
          <w:color w:val="000000" w:themeColor="text1"/>
          <w:sz w:val="18"/>
          <w:szCs w:val="18"/>
          <w:lang w:val="en-US"/>
        </w:rPr>
        <w:t xml:space="preserve">Brightness: </w:t>
      </w:r>
      <w:r w:rsidRPr="00AF73BF">
        <w:rPr>
          <w:rFonts w:ascii="Arial" w:hAnsi="Arial" w:cs="Arial"/>
          <w:b/>
          <w:bCs/>
          <w:color w:val="000000" w:themeColor="text1"/>
          <w:sz w:val="18"/>
          <w:szCs w:val="18"/>
          <w:lang w:val="en-US"/>
        </w:rPr>
        <w:t>10 to 2500 Lux</w:t>
      </w:r>
    </w:p>
    <w:p w14:paraId="6B1B3AD4" w14:textId="4105A4C3" w:rsidR="00AF73BF" w:rsidRDefault="00AF73BF" w:rsidP="00C45862">
      <w:pPr>
        <w:spacing w:after="0" w:line="240" w:lineRule="auto"/>
        <w:jc w:val="both"/>
        <w:rPr>
          <w:rFonts w:ascii="Arial" w:hAnsi="Arial" w:cs="Arial"/>
          <w:b/>
          <w:bCs/>
          <w:color w:val="00B0F0"/>
          <w:sz w:val="18"/>
          <w:szCs w:val="18"/>
          <w:lang w:val="en-US"/>
        </w:rPr>
      </w:pPr>
      <w:r w:rsidRPr="00AF73BF">
        <w:rPr>
          <w:rFonts w:ascii="Arial" w:hAnsi="Arial" w:cs="Arial"/>
          <w:color w:val="000000" w:themeColor="text1"/>
          <w:sz w:val="18"/>
          <w:szCs w:val="18"/>
          <w:lang w:val="en-US"/>
        </w:rPr>
        <w:t xml:space="preserve">Applications:  </w:t>
      </w:r>
      <w:r w:rsidRPr="00AF73BF">
        <w:rPr>
          <w:rFonts w:ascii="Arial" w:hAnsi="Arial" w:cs="Arial"/>
          <w:b/>
          <w:bCs/>
          <w:color w:val="00B0F0"/>
          <w:sz w:val="18"/>
          <w:szCs w:val="18"/>
          <w:lang w:val="en-US"/>
        </w:rPr>
        <w:t>Toilets / Lockers rooms / Equipment rooms / Airlocks…</w:t>
      </w:r>
    </w:p>
    <w:p w14:paraId="108EA45C" w14:textId="77777777" w:rsidR="00C45862" w:rsidRPr="00C45862" w:rsidRDefault="00C45862" w:rsidP="00C45862">
      <w:pPr>
        <w:spacing w:after="0" w:line="240" w:lineRule="auto"/>
        <w:jc w:val="both"/>
        <w:rPr>
          <w:rFonts w:ascii="Arial" w:hAnsi="Arial" w:cs="Arial"/>
          <w:b/>
          <w:bCs/>
          <w:color w:val="00B0F0"/>
          <w:sz w:val="18"/>
          <w:szCs w:val="18"/>
          <w:lang w:val="en-US"/>
        </w:rPr>
      </w:pPr>
    </w:p>
    <w:p w14:paraId="0EACB547" w14:textId="1D1C7297" w:rsidR="00AF73BF" w:rsidRPr="00AF73BF" w:rsidRDefault="00AF73BF" w:rsidP="00AF73BF">
      <w:pPr>
        <w:jc w:val="both"/>
        <w:rPr>
          <w:rFonts w:ascii="Arial" w:hAnsi="Arial" w:cs="Arial"/>
          <w:b/>
          <w:bCs/>
          <w:color w:val="000000" w:themeColor="text1"/>
          <w:sz w:val="18"/>
          <w:szCs w:val="18"/>
          <w:lang w:val="en-US"/>
        </w:rPr>
      </w:pPr>
      <w:r w:rsidRPr="00AF73BF">
        <w:rPr>
          <w:rFonts w:ascii="Arial" w:hAnsi="Arial" w:cs="Arial"/>
          <w:b/>
          <w:bCs/>
          <w:color w:val="000000" w:themeColor="text1"/>
          <w:sz w:val="18"/>
          <w:szCs w:val="18"/>
          <w:lang w:val="en-US"/>
        </w:rPr>
        <w:t xml:space="preserve">2- </w:t>
      </w:r>
      <w:r w:rsidR="00377D60">
        <w:rPr>
          <w:rFonts w:ascii="Arial" w:hAnsi="Arial" w:cs="Arial"/>
          <w:b/>
          <w:bCs/>
          <w:color w:val="000000" w:themeColor="text1"/>
          <w:sz w:val="18"/>
          <w:szCs w:val="18"/>
          <w:lang w:val="en-US"/>
        </w:rPr>
        <w:t xml:space="preserve">Technical </w:t>
      </w:r>
      <w:r w:rsidRPr="00AF73BF">
        <w:rPr>
          <w:rFonts w:ascii="Arial" w:hAnsi="Arial" w:cs="Arial"/>
          <w:b/>
          <w:bCs/>
          <w:color w:val="000000" w:themeColor="text1"/>
          <w:sz w:val="18"/>
          <w:szCs w:val="18"/>
          <w:lang w:val="en-US"/>
        </w:rPr>
        <w:t xml:space="preserve">Building Management: </w:t>
      </w:r>
    </w:p>
    <w:p w14:paraId="12B32BC1" w14:textId="77777777" w:rsidR="00AF73BF" w:rsidRPr="00AF73BF" w:rsidRDefault="00AF73BF" w:rsidP="00AF73BF">
      <w:pPr>
        <w:jc w:val="both"/>
        <w:rPr>
          <w:rFonts w:ascii="Arial" w:hAnsi="Arial" w:cs="Arial"/>
          <w:color w:val="000000" w:themeColor="text1"/>
          <w:sz w:val="18"/>
          <w:szCs w:val="18"/>
          <w:lang w:val="en-US"/>
        </w:rPr>
      </w:pPr>
      <w:r w:rsidRPr="00AF73BF">
        <w:rPr>
          <w:rFonts w:ascii="Arial" w:hAnsi="Arial" w:cs="Arial"/>
          <w:color w:val="000000" w:themeColor="text1"/>
          <w:sz w:val="18"/>
          <w:szCs w:val="18"/>
          <w:lang w:val="en-US"/>
        </w:rPr>
        <w:t xml:space="preserve">The building will be equipped with a BMS allowing the control of different technical batches either by local, automatic, or centralized controls. The system will ensure the modularity of the installations, making it possible to easily modify the partitions, without having to intervene in the lighting or wiring, and will have to be scalable, making it possible to anticipate a possible extension to new installations. The principle will be based on a </w:t>
      </w:r>
      <w:r w:rsidRPr="00AF73BF">
        <w:rPr>
          <w:rFonts w:ascii="Arial" w:hAnsi="Arial" w:cs="Arial"/>
          <w:b/>
          <w:bCs/>
          <w:color w:val="000000" w:themeColor="text1"/>
          <w:sz w:val="18"/>
          <w:szCs w:val="18"/>
          <w:lang w:val="en-US"/>
        </w:rPr>
        <w:t>KNX BUS</w:t>
      </w:r>
      <w:r w:rsidRPr="00AF73BF">
        <w:rPr>
          <w:rFonts w:ascii="Arial" w:hAnsi="Arial" w:cs="Arial"/>
          <w:color w:val="000000" w:themeColor="text1"/>
          <w:sz w:val="18"/>
          <w:szCs w:val="18"/>
          <w:lang w:val="en-US"/>
        </w:rPr>
        <w:t xml:space="preserve">. Commissioning and modifications will be carried out via the dedicated “ETS” programming software, connected locally via a KNX/IP interface or via a WEB interface on the LAN or WLAN network and will be carried out by a KNX certified integrator. The system will allow, via a supervision, a complete control of the installations, a visualization of status and the reception of information for maintenance. </w:t>
      </w:r>
    </w:p>
    <w:p w14:paraId="350311BE" w14:textId="6764BC88" w:rsidR="00AF73BF" w:rsidRPr="00AF73BF" w:rsidRDefault="00AF73BF" w:rsidP="00AF73BF">
      <w:pPr>
        <w:jc w:val="both"/>
        <w:rPr>
          <w:rFonts w:ascii="Arial" w:hAnsi="Arial" w:cs="Arial"/>
          <w:color w:val="000000" w:themeColor="text1"/>
          <w:sz w:val="18"/>
          <w:szCs w:val="18"/>
          <w:lang w:val="en-US"/>
        </w:rPr>
      </w:pPr>
      <w:r w:rsidRPr="00AF73BF">
        <w:rPr>
          <w:rFonts w:ascii="Arial" w:hAnsi="Arial" w:cs="Arial"/>
          <w:color w:val="000000" w:themeColor="text1"/>
          <w:sz w:val="18"/>
          <w:szCs w:val="18"/>
          <w:lang w:val="en-US"/>
        </w:rPr>
        <w:t>Through the components connected to the BUS, this solution will provide the following characteristics:</w:t>
      </w:r>
    </w:p>
    <w:p w14:paraId="51CC7DD7" w14:textId="77777777" w:rsidR="00AF73BF" w:rsidRPr="00AF73BF" w:rsidRDefault="00AF73BF" w:rsidP="00AF73BF">
      <w:pPr>
        <w:jc w:val="both"/>
        <w:rPr>
          <w:rFonts w:ascii="Arial" w:hAnsi="Arial" w:cs="Arial"/>
          <w:b/>
          <w:bCs/>
          <w:color w:val="000000" w:themeColor="text1"/>
          <w:sz w:val="18"/>
          <w:szCs w:val="18"/>
          <w:lang w:val="en-US"/>
        </w:rPr>
      </w:pPr>
      <w:r w:rsidRPr="00AF73BF">
        <w:rPr>
          <w:rFonts w:ascii="Arial" w:hAnsi="Arial" w:cs="Arial"/>
          <w:color w:val="000000" w:themeColor="text1"/>
          <w:sz w:val="18"/>
          <w:szCs w:val="18"/>
          <w:lang w:val="en-US"/>
        </w:rPr>
        <w:t>2.1</w:t>
      </w:r>
      <w:r w:rsidRPr="00AF73BF">
        <w:rPr>
          <w:rFonts w:ascii="Arial" w:hAnsi="Arial" w:cs="Arial"/>
          <w:b/>
          <w:bCs/>
          <w:color w:val="000000" w:themeColor="text1"/>
          <w:sz w:val="18"/>
          <w:szCs w:val="18"/>
          <w:lang w:val="en-US"/>
        </w:rPr>
        <w:t xml:space="preserve">- Lighting Management </w:t>
      </w:r>
    </w:p>
    <w:p w14:paraId="2D047673" w14:textId="77777777" w:rsidR="00AF73BF" w:rsidRPr="00AF73BF" w:rsidRDefault="00AF73BF" w:rsidP="00377D60">
      <w:pPr>
        <w:jc w:val="both"/>
        <w:rPr>
          <w:rFonts w:ascii="Arial" w:hAnsi="Arial" w:cs="Arial"/>
          <w:color w:val="000000" w:themeColor="text1"/>
          <w:sz w:val="18"/>
          <w:szCs w:val="18"/>
          <w:lang w:val="en-US"/>
        </w:rPr>
      </w:pPr>
      <w:r w:rsidRPr="00AF73BF">
        <w:rPr>
          <w:rFonts w:ascii="Arial" w:hAnsi="Arial" w:cs="Arial"/>
          <w:color w:val="000000" w:themeColor="text1"/>
          <w:sz w:val="18"/>
          <w:szCs w:val="18"/>
          <w:lang w:val="en-US"/>
        </w:rPr>
        <w:t xml:space="preserve">A lighting management system will be installed in each room, allowing the light sources to be completely switched off when unoccupied or when there is sufficient natural light in the room. The system will be composed of </w:t>
      </w:r>
      <w:r w:rsidRPr="00AF73BF">
        <w:rPr>
          <w:rFonts w:ascii="Arial" w:hAnsi="Arial" w:cs="Arial"/>
          <w:b/>
          <w:bCs/>
          <w:i/>
          <w:iCs/>
          <w:color w:val="000000" w:themeColor="text1"/>
          <w:sz w:val="18"/>
          <w:szCs w:val="18"/>
          <w:lang w:val="en-US"/>
        </w:rPr>
        <w:t xml:space="preserve">presence sensors, digital switching </w:t>
      </w:r>
      <w:r w:rsidRPr="00AF73BF">
        <w:rPr>
          <w:rFonts w:ascii="Arial" w:hAnsi="Arial" w:cs="Arial"/>
          <w:color w:val="000000" w:themeColor="text1"/>
          <w:sz w:val="18"/>
          <w:szCs w:val="18"/>
          <w:lang w:val="en-US"/>
        </w:rPr>
        <w:t xml:space="preserve">or </w:t>
      </w:r>
      <w:r w:rsidRPr="00AF73BF">
        <w:rPr>
          <w:rFonts w:ascii="Arial" w:hAnsi="Arial" w:cs="Arial"/>
          <w:b/>
          <w:bCs/>
          <w:i/>
          <w:iCs/>
          <w:color w:val="000000" w:themeColor="text1"/>
          <w:sz w:val="18"/>
          <w:szCs w:val="18"/>
          <w:lang w:val="en-US"/>
        </w:rPr>
        <w:t xml:space="preserve">DALI dimming actuators </w:t>
      </w:r>
      <w:r w:rsidRPr="00AF73BF">
        <w:rPr>
          <w:rFonts w:ascii="Arial" w:hAnsi="Arial" w:cs="Arial"/>
          <w:color w:val="000000" w:themeColor="text1"/>
          <w:sz w:val="18"/>
          <w:szCs w:val="18"/>
          <w:lang w:val="en-US"/>
        </w:rPr>
        <w:t xml:space="preserve">depending on the nature of the luminaires, associated with local </w:t>
      </w:r>
      <w:r w:rsidRPr="00AF73BF">
        <w:rPr>
          <w:rFonts w:ascii="Arial" w:hAnsi="Arial" w:cs="Arial"/>
          <w:b/>
          <w:bCs/>
          <w:i/>
          <w:iCs/>
          <w:color w:val="000000" w:themeColor="text1"/>
          <w:sz w:val="18"/>
          <w:szCs w:val="18"/>
          <w:lang w:val="en-US"/>
        </w:rPr>
        <w:t xml:space="preserve">KNX push-button </w:t>
      </w:r>
      <w:r w:rsidRPr="00AF73BF">
        <w:rPr>
          <w:rFonts w:ascii="Arial" w:hAnsi="Arial" w:cs="Arial"/>
          <w:color w:val="000000" w:themeColor="text1"/>
          <w:sz w:val="18"/>
          <w:szCs w:val="18"/>
          <w:lang w:val="en-US"/>
        </w:rPr>
        <w:t xml:space="preserve">controls. </w:t>
      </w:r>
    </w:p>
    <w:p w14:paraId="4E17DD5C" w14:textId="77777777" w:rsidR="00377D60" w:rsidRDefault="00377D60" w:rsidP="00377D60">
      <w:pPr>
        <w:spacing w:after="0" w:line="240" w:lineRule="auto"/>
        <w:jc w:val="both"/>
        <w:rPr>
          <w:rFonts w:ascii="Arial" w:hAnsi="Arial" w:cs="Arial"/>
          <w:b/>
          <w:bCs/>
          <w:sz w:val="18"/>
          <w:szCs w:val="18"/>
          <w:lang w:val="en-US"/>
        </w:rPr>
      </w:pPr>
      <w:r w:rsidRPr="00377D60">
        <w:rPr>
          <w:rFonts w:ascii="Arial" w:hAnsi="Arial" w:cs="Arial"/>
          <w:b/>
          <w:bCs/>
          <w:sz w:val="18"/>
          <w:szCs w:val="18"/>
          <w:lang w:val="en-US"/>
        </w:rPr>
        <w:t xml:space="preserve">Management of Offices, Infirmary, Teachers' Room </w:t>
      </w:r>
    </w:p>
    <w:p w14:paraId="1A0490CC" w14:textId="77777777" w:rsidR="00377D60" w:rsidRPr="00377D60" w:rsidRDefault="00377D60" w:rsidP="00377D60">
      <w:pPr>
        <w:pStyle w:val="Paragraphedeliste"/>
        <w:numPr>
          <w:ilvl w:val="0"/>
          <w:numId w:val="7"/>
        </w:numPr>
        <w:jc w:val="both"/>
        <w:rPr>
          <w:rFonts w:ascii="Arial" w:hAnsi="Arial" w:cs="Arial"/>
          <w:b/>
          <w:bCs/>
          <w:color w:val="FF0000"/>
          <w:sz w:val="18"/>
          <w:szCs w:val="18"/>
          <w:lang w:val="en-US"/>
        </w:rPr>
      </w:pPr>
      <w:r w:rsidRPr="00377D60">
        <w:rPr>
          <w:rFonts w:ascii="Arial" w:hAnsi="Arial" w:cs="Arial"/>
          <w:color w:val="FF0000"/>
          <w:sz w:val="18"/>
          <w:szCs w:val="18"/>
          <w:lang w:val="en-US"/>
        </w:rPr>
        <w:t>Occupancy management by absence detection / Lighting variation, constant lighting threshold</w:t>
      </w:r>
    </w:p>
    <w:p w14:paraId="2BDBA153" w14:textId="73164C36" w:rsidR="00377D60" w:rsidRPr="00377D60" w:rsidRDefault="00377D60" w:rsidP="00377D60">
      <w:pPr>
        <w:pStyle w:val="Paragraphedeliste"/>
        <w:numPr>
          <w:ilvl w:val="0"/>
          <w:numId w:val="7"/>
        </w:numPr>
        <w:jc w:val="both"/>
        <w:rPr>
          <w:rFonts w:ascii="Arial" w:hAnsi="Arial" w:cs="Arial"/>
          <w:b/>
          <w:bCs/>
          <w:sz w:val="18"/>
          <w:szCs w:val="18"/>
          <w:lang w:val="en-US"/>
        </w:rPr>
      </w:pPr>
      <w:r w:rsidRPr="00377D60">
        <w:rPr>
          <w:rFonts w:ascii="Arial" w:hAnsi="Arial" w:cs="Arial"/>
          <w:color w:val="FF0000"/>
          <w:sz w:val="18"/>
          <w:szCs w:val="18"/>
          <w:lang w:val="en-US"/>
        </w:rPr>
        <w:t xml:space="preserve">User" overrides by local BP </w:t>
      </w:r>
    </w:p>
    <w:p w14:paraId="0845BEC8" w14:textId="77777777" w:rsidR="00377D60" w:rsidRDefault="00377D60" w:rsidP="00377D60">
      <w:pPr>
        <w:spacing w:after="0" w:line="240" w:lineRule="auto"/>
        <w:jc w:val="both"/>
        <w:rPr>
          <w:rFonts w:ascii="Arial" w:hAnsi="Arial" w:cs="Arial"/>
          <w:sz w:val="18"/>
          <w:szCs w:val="18"/>
          <w:lang w:val="en-US"/>
        </w:rPr>
      </w:pPr>
    </w:p>
    <w:p w14:paraId="66816739" w14:textId="34284758" w:rsidR="00377D60" w:rsidRPr="00377D60" w:rsidRDefault="00377D60" w:rsidP="00377D60">
      <w:pPr>
        <w:spacing w:after="0" w:line="240" w:lineRule="auto"/>
        <w:jc w:val="both"/>
        <w:rPr>
          <w:rFonts w:ascii="Arial" w:hAnsi="Arial" w:cs="Arial"/>
          <w:b/>
          <w:bCs/>
          <w:sz w:val="18"/>
          <w:szCs w:val="18"/>
          <w:lang w:val="en-US"/>
        </w:rPr>
      </w:pPr>
      <w:r w:rsidRPr="00377D60">
        <w:rPr>
          <w:rFonts w:ascii="Arial" w:hAnsi="Arial" w:cs="Arial"/>
          <w:b/>
          <w:bCs/>
          <w:sz w:val="18"/>
          <w:szCs w:val="18"/>
          <w:lang w:val="en-US"/>
        </w:rPr>
        <w:t xml:space="preserve">Management of Teaching Rooms, Study Rooms </w:t>
      </w:r>
    </w:p>
    <w:p w14:paraId="0368955A" w14:textId="77777777" w:rsidR="00377D60" w:rsidRPr="00377D60" w:rsidRDefault="00377D60" w:rsidP="00377D60">
      <w:pPr>
        <w:pStyle w:val="Paragraphedeliste"/>
        <w:numPr>
          <w:ilvl w:val="0"/>
          <w:numId w:val="8"/>
        </w:numPr>
        <w:jc w:val="both"/>
        <w:rPr>
          <w:rFonts w:ascii="Arial" w:hAnsi="Arial" w:cs="Arial"/>
          <w:color w:val="FF0000"/>
          <w:sz w:val="18"/>
          <w:szCs w:val="18"/>
          <w:lang w:val="en-US"/>
        </w:rPr>
      </w:pPr>
      <w:r w:rsidRPr="00377D60">
        <w:rPr>
          <w:rFonts w:ascii="Arial" w:hAnsi="Arial" w:cs="Arial"/>
          <w:color w:val="FF0000"/>
          <w:sz w:val="18"/>
          <w:szCs w:val="18"/>
          <w:lang w:val="en-US"/>
        </w:rPr>
        <w:t xml:space="preserve">Occupancy management by absence detection / Lighting variation, constant lighting threshold </w:t>
      </w:r>
    </w:p>
    <w:p w14:paraId="33F2502D" w14:textId="77777777" w:rsidR="00377D60" w:rsidRPr="00377D60" w:rsidRDefault="00377D60" w:rsidP="00377D60">
      <w:pPr>
        <w:pStyle w:val="Paragraphedeliste"/>
        <w:numPr>
          <w:ilvl w:val="0"/>
          <w:numId w:val="8"/>
        </w:numPr>
        <w:jc w:val="both"/>
        <w:rPr>
          <w:rFonts w:ascii="Arial" w:hAnsi="Arial" w:cs="Arial"/>
          <w:color w:val="FF0000"/>
          <w:sz w:val="18"/>
          <w:szCs w:val="18"/>
          <w:lang w:val="en-US"/>
        </w:rPr>
      </w:pPr>
      <w:r w:rsidRPr="00377D60">
        <w:rPr>
          <w:rFonts w:ascii="Arial" w:hAnsi="Arial" w:cs="Arial"/>
          <w:color w:val="FF0000"/>
          <w:sz w:val="18"/>
          <w:szCs w:val="18"/>
          <w:lang w:val="en-US"/>
        </w:rPr>
        <w:t xml:space="preserve">Lighting segmented into a minimum of 3 groups: Window side, corridor side and blackboard </w:t>
      </w:r>
    </w:p>
    <w:p w14:paraId="04C621E3" w14:textId="77777777" w:rsidR="00377D60" w:rsidRPr="00377D60" w:rsidRDefault="00377D60" w:rsidP="00377D60">
      <w:pPr>
        <w:pStyle w:val="Paragraphedeliste"/>
        <w:numPr>
          <w:ilvl w:val="0"/>
          <w:numId w:val="8"/>
        </w:numPr>
        <w:jc w:val="both"/>
        <w:rPr>
          <w:rFonts w:ascii="Arial" w:hAnsi="Arial" w:cs="Arial"/>
          <w:color w:val="FF0000"/>
          <w:sz w:val="18"/>
          <w:szCs w:val="18"/>
          <w:lang w:val="en-US"/>
        </w:rPr>
      </w:pPr>
      <w:r w:rsidRPr="00377D60">
        <w:rPr>
          <w:rFonts w:ascii="Arial" w:hAnsi="Arial" w:cs="Arial"/>
          <w:color w:val="FF0000"/>
          <w:sz w:val="18"/>
          <w:szCs w:val="18"/>
          <w:lang w:val="en-US"/>
        </w:rPr>
        <w:t xml:space="preserve">User" overrides per local PB, at least 1 for the classroom lighting, 1 for the blackboard  </w:t>
      </w:r>
    </w:p>
    <w:p w14:paraId="471BAB12" w14:textId="62482527" w:rsidR="00377D60" w:rsidRPr="00377D60" w:rsidRDefault="00377D60" w:rsidP="00377D60">
      <w:pPr>
        <w:pStyle w:val="Paragraphedeliste"/>
        <w:numPr>
          <w:ilvl w:val="0"/>
          <w:numId w:val="8"/>
        </w:numPr>
        <w:jc w:val="both"/>
        <w:rPr>
          <w:rFonts w:ascii="Arial" w:hAnsi="Arial" w:cs="Arial"/>
          <w:color w:val="FF0000"/>
          <w:sz w:val="18"/>
          <w:szCs w:val="18"/>
          <w:lang w:val="en-US"/>
        </w:rPr>
      </w:pPr>
      <w:r w:rsidRPr="00377D60">
        <w:rPr>
          <w:rFonts w:ascii="Arial" w:hAnsi="Arial" w:cs="Arial"/>
          <w:color w:val="FF0000"/>
          <w:sz w:val="18"/>
          <w:szCs w:val="18"/>
          <w:lang w:val="en-US"/>
        </w:rPr>
        <w:t xml:space="preserve">Creation of a projection scenario: Switching off the blackboard lighting, lowering the room lighting to 10%. </w:t>
      </w:r>
    </w:p>
    <w:p w14:paraId="0B7E9B1F" w14:textId="77777777" w:rsidR="00377D60" w:rsidRPr="00377D60" w:rsidRDefault="00377D60" w:rsidP="00377D60">
      <w:pPr>
        <w:spacing w:after="0" w:line="240" w:lineRule="auto"/>
        <w:rPr>
          <w:rFonts w:ascii="Arial" w:hAnsi="Arial" w:cs="Arial"/>
          <w:sz w:val="18"/>
          <w:szCs w:val="18"/>
          <w:lang w:val="en-US"/>
        </w:rPr>
      </w:pPr>
    </w:p>
    <w:p w14:paraId="1311B5FA" w14:textId="77777777" w:rsidR="00377D60" w:rsidRPr="00377D60" w:rsidRDefault="00377D60" w:rsidP="00121998">
      <w:pPr>
        <w:spacing w:after="0" w:line="240" w:lineRule="auto"/>
        <w:rPr>
          <w:rFonts w:ascii="Arial" w:hAnsi="Arial" w:cs="Arial"/>
          <w:b/>
          <w:bCs/>
          <w:sz w:val="18"/>
          <w:szCs w:val="18"/>
          <w:lang w:val="en-US"/>
        </w:rPr>
      </w:pPr>
      <w:r w:rsidRPr="00377D60">
        <w:rPr>
          <w:rFonts w:ascii="Arial" w:hAnsi="Arial" w:cs="Arial"/>
          <w:b/>
          <w:bCs/>
          <w:sz w:val="18"/>
          <w:szCs w:val="18"/>
          <w:lang w:val="en-US"/>
        </w:rPr>
        <w:t>Management of the refectory</w:t>
      </w:r>
    </w:p>
    <w:p w14:paraId="73D05658" w14:textId="77777777" w:rsidR="00377D60" w:rsidRPr="00121998" w:rsidRDefault="00377D60" w:rsidP="00121998">
      <w:pPr>
        <w:pStyle w:val="Paragraphedeliste"/>
        <w:numPr>
          <w:ilvl w:val="0"/>
          <w:numId w:val="9"/>
        </w:numPr>
        <w:rPr>
          <w:rFonts w:ascii="Arial" w:hAnsi="Arial" w:cs="Arial"/>
          <w:color w:val="FF0000"/>
          <w:sz w:val="18"/>
          <w:szCs w:val="18"/>
          <w:lang w:val="en-US"/>
        </w:rPr>
      </w:pPr>
      <w:r w:rsidRPr="00121998">
        <w:rPr>
          <w:rFonts w:ascii="Arial" w:hAnsi="Arial" w:cs="Arial"/>
          <w:color w:val="FF0000"/>
          <w:sz w:val="18"/>
          <w:szCs w:val="18"/>
          <w:lang w:val="en-US"/>
        </w:rPr>
        <w:t xml:space="preserve">Occupancy management by presence detection / Lighting dimming, constant lighting threshold </w:t>
      </w:r>
    </w:p>
    <w:p w14:paraId="1413E397" w14:textId="77777777" w:rsidR="00377D60" w:rsidRPr="00121998" w:rsidRDefault="00377D60" w:rsidP="00121998">
      <w:pPr>
        <w:pStyle w:val="Paragraphedeliste"/>
        <w:numPr>
          <w:ilvl w:val="0"/>
          <w:numId w:val="9"/>
        </w:numPr>
        <w:rPr>
          <w:rFonts w:ascii="Arial" w:hAnsi="Arial" w:cs="Arial"/>
          <w:color w:val="FF0000"/>
          <w:sz w:val="18"/>
          <w:szCs w:val="18"/>
          <w:lang w:val="en-US"/>
        </w:rPr>
      </w:pPr>
      <w:r w:rsidRPr="00121998">
        <w:rPr>
          <w:rFonts w:ascii="Arial" w:hAnsi="Arial" w:cs="Arial"/>
          <w:color w:val="FF0000"/>
          <w:sz w:val="18"/>
          <w:szCs w:val="18"/>
          <w:lang w:val="en-US"/>
        </w:rPr>
        <w:t xml:space="preserve">Lighting divided into at least 2 groups: Window side management, corridor side management </w:t>
      </w:r>
    </w:p>
    <w:p w14:paraId="32E75F4B" w14:textId="1744F6FC" w:rsidR="00AF73BF" w:rsidRDefault="00377D60" w:rsidP="00121998">
      <w:pPr>
        <w:pStyle w:val="Paragraphedeliste"/>
        <w:numPr>
          <w:ilvl w:val="0"/>
          <w:numId w:val="9"/>
        </w:numPr>
        <w:rPr>
          <w:rFonts w:ascii="Arial" w:hAnsi="Arial" w:cs="Arial"/>
          <w:color w:val="FF0000"/>
          <w:sz w:val="18"/>
          <w:szCs w:val="18"/>
          <w:lang w:val="en-US"/>
        </w:rPr>
      </w:pPr>
      <w:r w:rsidRPr="00121998">
        <w:rPr>
          <w:rFonts w:ascii="Arial" w:hAnsi="Arial" w:cs="Arial"/>
          <w:color w:val="FF0000"/>
          <w:sz w:val="18"/>
          <w:szCs w:val="18"/>
          <w:lang w:val="en-US"/>
        </w:rPr>
        <w:t>Users" derogations by local PB, not accessible to the public</w:t>
      </w:r>
    </w:p>
    <w:p w14:paraId="4688CBAF" w14:textId="5D2FC15A" w:rsidR="00121998" w:rsidRDefault="00121998" w:rsidP="00121998">
      <w:pPr>
        <w:spacing w:after="0" w:line="240" w:lineRule="auto"/>
        <w:rPr>
          <w:rFonts w:ascii="Arial" w:hAnsi="Arial" w:cs="Arial"/>
          <w:color w:val="FF0000"/>
          <w:sz w:val="18"/>
          <w:szCs w:val="18"/>
          <w:lang w:val="en-US"/>
        </w:rPr>
      </w:pPr>
    </w:p>
    <w:p w14:paraId="0C1979E8" w14:textId="1DB49126" w:rsidR="00121998" w:rsidRPr="00121998" w:rsidRDefault="00121998" w:rsidP="00121998">
      <w:pPr>
        <w:spacing w:after="0" w:line="240" w:lineRule="auto"/>
        <w:rPr>
          <w:rFonts w:ascii="Arial" w:hAnsi="Arial" w:cs="Arial"/>
          <w:b/>
          <w:bCs/>
          <w:sz w:val="18"/>
          <w:szCs w:val="18"/>
          <w:lang w:val="en-US"/>
        </w:rPr>
      </w:pPr>
      <w:r w:rsidRPr="00121998">
        <w:rPr>
          <w:rFonts w:ascii="Arial" w:hAnsi="Arial" w:cs="Arial"/>
          <w:b/>
          <w:bCs/>
          <w:sz w:val="18"/>
          <w:szCs w:val="18"/>
          <w:lang w:val="en-US"/>
        </w:rPr>
        <w:t>Management of Circulation, Halls and Stairwells</w:t>
      </w:r>
    </w:p>
    <w:p w14:paraId="02C78FC5" w14:textId="77777777" w:rsidR="00121998" w:rsidRDefault="00121998" w:rsidP="00121998">
      <w:pPr>
        <w:pStyle w:val="Paragraphedeliste"/>
        <w:numPr>
          <w:ilvl w:val="0"/>
          <w:numId w:val="10"/>
        </w:numPr>
        <w:rPr>
          <w:rFonts w:ascii="Arial" w:hAnsi="Arial" w:cs="Arial"/>
          <w:color w:val="FF0000"/>
          <w:sz w:val="18"/>
          <w:szCs w:val="18"/>
          <w:lang w:val="en-US"/>
        </w:rPr>
      </w:pPr>
      <w:r w:rsidRPr="00121998">
        <w:rPr>
          <w:rFonts w:ascii="Arial" w:hAnsi="Arial" w:cs="Arial"/>
          <w:color w:val="FF0000"/>
          <w:sz w:val="18"/>
          <w:szCs w:val="18"/>
          <w:u w:val="single"/>
          <w:lang w:val="en-US"/>
        </w:rPr>
        <w:t>During public occupancy hours</w:t>
      </w:r>
      <w:r w:rsidRPr="00121998">
        <w:rPr>
          <w:rFonts w:ascii="Arial" w:hAnsi="Arial" w:cs="Arial"/>
          <w:color w:val="FF0000"/>
          <w:sz w:val="18"/>
          <w:szCs w:val="18"/>
          <w:lang w:val="en-US"/>
        </w:rPr>
        <w:t xml:space="preserve">: Automatic lighting by the BMS at the minimum regulatory threshold. By presence detection and according to natural light, switching on at the set value. </w:t>
      </w:r>
    </w:p>
    <w:p w14:paraId="08508EDE" w14:textId="77777777" w:rsidR="00121998" w:rsidRDefault="00121998" w:rsidP="00121998">
      <w:pPr>
        <w:pStyle w:val="Paragraphedeliste"/>
        <w:numPr>
          <w:ilvl w:val="0"/>
          <w:numId w:val="10"/>
        </w:numPr>
        <w:rPr>
          <w:rFonts w:ascii="Arial" w:hAnsi="Arial" w:cs="Arial"/>
          <w:color w:val="FF0000"/>
          <w:sz w:val="18"/>
          <w:szCs w:val="18"/>
          <w:lang w:val="en-US"/>
        </w:rPr>
      </w:pPr>
      <w:r w:rsidRPr="00121998">
        <w:rPr>
          <w:rFonts w:ascii="Arial" w:hAnsi="Arial" w:cs="Arial"/>
          <w:color w:val="FF0000"/>
          <w:sz w:val="18"/>
          <w:szCs w:val="18"/>
          <w:u w:val="single"/>
          <w:lang w:val="en-US"/>
        </w:rPr>
        <w:t>Outside public occupancy hours</w:t>
      </w:r>
      <w:r w:rsidRPr="00121998">
        <w:rPr>
          <w:rFonts w:ascii="Arial" w:hAnsi="Arial" w:cs="Arial"/>
          <w:color w:val="FF0000"/>
          <w:sz w:val="18"/>
          <w:szCs w:val="18"/>
          <w:lang w:val="en-US"/>
        </w:rPr>
        <w:t xml:space="preserve">: Lighting by presence detection only </w:t>
      </w:r>
    </w:p>
    <w:p w14:paraId="19334083" w14:textId="47FEA102" w:rsidR="00121998" w:rsidRDefault="00121998" w:rsidP="00121998">
      <w:pPr>
        <w:pStyle w:val="Paragraphedeliste"/>
        <w:numPr>
          <w:ilvl w:val="0"/>
          <w:numId w:val="10"/>
        </w:numPr>
        <w:rPr>
          <w:rFonts w:ascii="Arial" w:hAnsi="Arial" w:cs="Arial"/>
          <w:color w:val="FF0000"/>
          <w:sz w:val="18"/>
          <w:szCs w:val="18"/>
          <w:lang w:val="en-US"/>
        </w:rPr>
      </w:pPr>
      <w:r w:rsidRPr="00121998">
        <w:rPr>
          <w:rFonts w:ascii="Arial" w:hAnsi="Arial" w:cs="Arial"/>
          <w:color w:val="FF0000"/>
          <w:sz w:val="18"/>
          <w:szCs w:val="18"/>
          <w:lang w:val="en-US"/>
        </w:rPr>
        <w:t xml:space="preserve">Users' derogations per local </w:t>
      </w:r>
      <w:r>
        <w:rPr>
          <w:rFonts w:ascii="Arial" w:hAnsi="Arial" w:cs="Arial"/>
          <w:color w:val="FF0000"/>
          <w:sz w:val="18"/>
          <w:szCs w:val="18"/>
          <w:lang w:val="en-US"/>
        </w:rPr>
        <w:t>BP</w:t>
      </w:r>
      <w:r w:rsidRPr="00121998">
        <w:rPr>
          <w:rFonts w:ascii="Arial" w:hAnsi="Arial" w:cs="Arial"/>
          <w:color w:val="FF0000"/>
          <w:sz w:val="18"/>
          <w:szCs w:val="18"/>
          <w:lang w:val="en-US"/>
        </w:rPr>
        <w:t>, not accessible to the public</w:t>
      </w:r>
    </w:p>
    <w:p w14:paraId="0E7393FC" w14:textId="77777777" w:rsidR="00121998" w:rsidRPr="00121998" w:rsidRDefault="00121998" w:rsidP="00121998">
      <w:pPr>
        <w:pStyle w:val="Paragraphedeliste"/>
        <w:numPr>
          <w:ilvl w:val="0"/>
          <w:numId w:val="10"/>
        </w:numPr>
        <w:rPr>
          <w:rFonts w:ascii="Arial" w:hAnsi="Arial" w:cs="Arial"/>
          <w:color w:val="FF0000"/>
          <w:sz w:val="18"/>
          <w:szCs w:val="18"/>
          <w:lang w:val="en-US"/>
        </w:rPr>
      </w:pPr>
    </w:p>
    <w:p w14:paraId="713F881A" w14:textId="77777777" w:rsidR="00AF73BF" w:rsidRPr="00AF73BF" w:rsidRDefault="00AF73BF" w:rsidP="00121998">
      <w:pPr>
        <w:spacing w:after="0" w:line="240" w:lineRule="auto"/>
        <w:rPr>
          <w:rFonts w:ascii="Arial" w:hAnsi="Arial" w:cs="Arial"/>
          <w:b/>
          <w:bCs/>
          <w:sz w:val="18"/>
          <w:szCs w:val="18"/>
          <w:lang w:val="en-US"/>
        </w:rPr>
      </w:pPr>
      <w:r w:rsidRPr="00AF73BF">
        <w:rPr>
          <w:rFonts w:ascii="Arial" w:hAnsi="Arial" w:cs="Arial"/>
          <w:sz w:val="18"/>
          <w:szCs w:val="18"/>
          <w:lang w:val="en-US"/>
        </w:rPr>
        <w:t>2.2</w:t>
      </w:r>
      <w:r w:rsidRPr="00AF73BF">
        <w:rPr>
          <w:rFonts w:ascii="Arial" w:hAnsi="Arial" w:cs="Arial"/>
          <w:b/>
          <w:bCs/>
          <w:sz w:val="18"/>
          <w:szCs w:val="18"/>
          <w:lang w:val="en-US"/>
        </w:rPr>
        <w:t xml:space="preserve">- Air change management </w:t>
      </w:r>
    </w:p>
    <w:p w14:paraId="2D552EB4" w14:textId="77777777" w:rsidR="00AF73BF" w:rsidRPr="00121998" w:rsidRDefault="00AF73BF" w:rsidP="00121998">
      <w:pPr>
        <w:spacing w:after="0" w:line="240" w:lineRule="auto"/>
        <w:rPr>
          <w:rFonts w:ascii="Arial" w:hAnsi="Arial" w:cs="Arial"/>
          <w:sz w:val="18"/>
          <w:szCs w:val="18"/>
          <w:lang w:val="en-US"/>
        </w:rPr>
      </w:pPr>
      <w:r w:rsidRPr="00121998">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sidRPr="00121998">
        <w:rPr>
          <w:rFonts w:ascii="Arial" w:hAnsi="Arial" w:cs="Arial"/>
          <w:b/>
          <w:bCs/>
          <w:sz w:val="18"/>
          <w:szCs w:val="18"/>
          <w:lang w:val="en-US"/>
        </w:rPr>
        <w:t xml:space="preserve">presence sensors </w:t>
      </w:r>
      <w:r w:rsidRPr="00121998">
        <w:rPr>
          <w:rFonts w:ascii="Arial" w:hAnsi="Arial" w:cs="Arial"/>
          <w:sz w:val="18"/>
          <w:szCs w:val="18"/>
          <w:lang w:val="en-US"/>
        </w:rPr>
        <w:t xml:space="preserve">and information on air quality via a </w:t>
      </w:r>
      <w:r w:rsidRPr="00121998">
        <w:rPr>
          <w:rFonts w:ascii="Arial" w:hAnsi="Arial" w:cs="Arial"/>
          <w:b/>
          <w:bCs/>
          <w:sz w:val="18"/>
          <w:szCs w:val="18"/>
          <w:lang w:val="en-US"/>
        </w:rPr>
        <w:t xml:space="preserve">VOC sensor </w:t>
      </w:r>
      <w:r w:rsidRPr="00121998">
        <w:rPr>
          <w:rFonts w:ascii="Arial" w:hAnsi="Arial" w:cs="Arial"/>
          <w:sz w:val="18"/>
          <w:szCs w:val="18"/>
          <w:lang w:val="en-US"/>
        </w:rPr>
        <w:t xml:space="preserve">(Volatile Organic Compounds). </w:t>
      </w:r>
    </w:p>
    <w:p w14:paraId="37ED808A" w14:textId="77777777" w:rsidR="00AF73BF" w:rsidRPr="00121998" w:rsidRDefault="00AF73BF" w:rsidP="00121998">
      <w:pPr>
        <w:spacing w:after="0" w:line="240" w:lineRule="auto"/>
        <w:rPr>
          <w:rFonts w:ascii="Arial" w:hAnsi="Arial" w:cs="Arial"/>
          <w:sz w:val="18"/>
          <w:szCs w:val="18"/>
          <w:lang w:val="en-US"/>
        </w:rPr>
      </w:pPr>
    </w:p>
    <w:p w14:paraId="2D68FD1C" w14:textId="77777777" w:rsidR="00AF73BF" w:rsidRPr="00121998" w:rsidRDefault="00AF73BF" w:rsidP="00121998">
      <w:pPr>
        <w:spacing w:after="0" w:line="240" w:lineRule="auto"/>
        <w:jc w:val="both"/>
        <w:rPr>
          <w:rFonts w:ascii="Arial" w:hAnsi="Arial" w:cs="Arial"/>
          <w:b/>
          <w:bCs/>
          <w:sz w:val="18"/>
          <w:szCs w:val="18"/>
          <w:lang w:val="en-US"/>
        </w:rPr>
      </w:pPr>
      <w:r w:rsidRPr="00121998">
        <w:rPr>
          <w:rFonts w:ascii="Arial" w:hAnsi="Arial" w:cs="Arial"/>
          <w:sz w:val="18"/>
          <w:szCs w:val="18"/>
          <w:lang w:val="en-US"/>
        </w:rPr>
        <w:t>2.3</w:t>
      </w:r>
      <w:r w:rsidRPr="00121998">
        <w:rPr>
          <w:rFonts w:ascii="Arial" w:hAnsi="Arial" w:cs="Arial"/>
          <w:b/>
          <w:bCs/>
          <w:sz w:val="18"/>
          <w:szCs w:val="18"/>
          <w:lang w:val="en-US"/>
        </w:rPr>
        <w:t xml:space="preserve">- Temperature management </w:t>
      </w:r>
    </w:p>
    <w:p w14:paraId="2FC2DFE2" w14:textId="77777777" w:rsidR="00AF73BF" w:rsidRPr="00121998" w:rsidRDefault="00AF73BF" w:rsidP="00121998">
      <w:pPr>
        <w:spacing w:after="0" w:line="240" w:lineRule="auto"/>
        <w:jc w:val="both"/>
        <w:rPr>
          <w:rFonts w:ascii="Arial" w:hAnsi="Arial" w:cs="Arial"/>
          <w:sz w:val="18"/>
          <w:szCs w:val="18"/>
          <w:lang w:val="en-US"/>
        </w:rPr>
      </w:pPr>
      <w:r w:rsidRPr="00121998">
        <w:rPr>
          <w:rFonts w:ascii="Arial" w:hAnsi="Arial" w:cs="Arial"/>
          <w:sz w:val="18"/>
          <w:szCs w:val="18"/>
          <w:lang w:val="en-US"/>
        </w:rPr>
        <w:t xml:space="preserve">Each room will be equipped with a </w:t>
      </w:r>
      <w:r w:rsidRPr="00121998">
        <w:rPr>
          <w:rFonts w:ascii="Arial" w:hAnsi="Arial" w:cs="Arial"/>
          <w:b/>
          <w:bCs/>
          <w:sz w:val="18"/>
          <w:szCs w:val="18"/>
          <w:lang w:val="en-US"/>
        </w:rPr>
        <w:t xml:space="preserve">temperature sensor </w:t>
      </w:r>
      <w:r w:rsidRPr="00121998">
        <w:rPr>
          <w:rFonts w:ascii="Arial" w:hAnsi="Arial" w:cs="Arial"/>
          <w:sz w:val="18"/>
          <w:szCs w:val="18"/>
          <w:lang w:val="en-US"/>
        </w:rPr>
        <w:t xml:space="preserve">and a </w:t>
      </w:r>
      <w:r w:rsidRPr="00121998">
        <w:rPr>
          <w:rFonts w:ascii="Arial" w:hAnsi="Arial" w:cs="Arial"/>
          <w:b/>
          <w:bCs/>
          <w:sz w:val="18"/>
          <w:szCs w:val="18"/>
          <w:lang w:val="en-US"/>
        </w:rPr>
        <w:t>presence sensor</w:t>
      </w:r>
      <w:r w:rsidRPr="00121998">
        <w:rPr>
          <w:rFonts w:ascii="Arial" w:hAnsi="Arial" w:cs="Arial"/>
          <w:sz w:val="18"/>
          <w:szCs w:val="18"/>
          <w:lang w:val="en-US"/>
        </w:rPr>
        <w:t xml:space="preserve">, associated with a </w:t>
      </w:r>
      <w:r w:rsidRPr="00121998">
        <w:rPr>
          <w:rFonts w:ascii="Arial" w:hAnsi="Arial" w:cs="Arial"/>
          <w:b/>
          <w:bCs/>
          <w:sz w:val="18"/>
          <w:szCs w:val="18"/>
          <w:lang w:val="en-US"/>
        </w:rPr>
        <w:t xml:space="preserve">weather station </w:t>
      </w:r>
      <w:r w:rsidRPr="00121998">
        <w:rPr>
          <w:rFonts w:ascii="Arial" w:hAnsi="Arial" w:cs="Arial"/>
          <w:sz w:val="18"/>
          <w:szCs w:val="18"/>
          <w:lang w:val="en-US"/>
        </w:rPr>
        <w:t xml:space="preserve">and an </w:t>
      </w:r>
      <w:r w:rsidRPr="00121998">
        <w:rPr>
          <w:rFonts w:ascii="Arial" w:hAnsi="Arial" w:cs="Arial"/>
          <w:b/>
          <w:bCs/>
          <w:sz w:val="18"/>
          <w:szCs w:val="18"/>
          <w:lang w:val="en-US"/>
        </w:rPr>
        <w:t xml:space="preserve">annual time circuit </w:t>
      </w:r>
      <w:r w:rsidRPr="00121998">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By customer request, it will be possible, in each room, to increase or decrease the temperature set point by +/-2°C by means of the thermostat located locally. </w:t>
      </w:r>
    </w:p>
    <w:p w14:paraId="6213AA3B" w14:textId="77777777" w:rsidR="00AF73BF" w:rsidRPr="00121998" w:rsidRDefault="00AF73BF" w:rsidP="00121998">
      <w:pPr>
        <w:spacing w:after="0" w:line="240" w:lineRule="auto"/>
        <w:rPr>
          <w:rFonts w:ascii="Arial" w:hAnsi="Arial" w:cs="Arial"/>
          <w:sz w:val="18"/>
          <w:szCs w:val="18"/>
          <w:lang w:val="en-US"/>
        </w:rPr>
      </w:pPr>
    </w:p>
    <w:p w14:paraId="27767E10" w14:textId="77777777" w:rsidR="00AF73BF" w:rsidRPr="00121998" w:rsidRDefault="00AF73BF" w:rsidP="00121998">
      <w:pPr>
        <w:spacing w:after="0" w:line="240" w:lineRule="auto"/>
        <w:rPr>
          <w:rFonts w:ascii="Arial" w:hAnsi="Arial" w:cs="Arial"/>
          <w:b/>
          <w:bCs/>
          <w:sz w:val="18"/>
          <w:szCs w:val="18"/>
          <w:lang w:val="en-US"/>
        </w:rPr>
      </w:pPr>
      <w:r w:rsidRPr="00121998">
        <w:rPr>
          <w:rFonts w:ascii="Arial" w:hAnsi="Arial" w:cs="Arial"/>
          <w:sz w:val="18"/>
          <w:szCs w:val="18"/>
          <w:lang w:val="en-US"/>
        </w:rPr>
        <w:t>2.4</w:t>
      </w:r>
      <w:r w:rsidRPr="00121998">
        <w:rPr>
          <w:rFonts w:ascii="Arial" w:hAnsi="Arial" w:cs="Arial"/>
          <w:b/>
          <w:bCs/>
          <w:sz w:val="18"/>
          <w:szCs w:val="18"/>
          <w:lang w:val="en-US"/>
        </w:rPr>
        <w:t xml:space="preserve">- </w:t>
      </w:r>
      <w:r w:rsidRPr="001E3FC8">
        <w:rPr>
          <w:rFonts w:ascii="Arial" w:hAnsi="Arial" w:cs="Arial"/>
          <w:b/>
          <w:bCs/>
          <w:sz w:val="18"/>
          <w:szCs w:val="18"/>
          <w:lang w:val="en-US"/>
        </w:rPr>
        <w:t>Shutter a</w:t>
      </w:r>
      <w:r w:rsidRPr="00121998">
        <w:rPr>
          <w:rFonts w:ascii="Arial" w:hAnsi="Arial" w:cs="Arial"/>
          <w:b/>
          <w:bCs/>
          <w:sz w:val="18"/>
          <w:szCs w:val="18"/>
          <w:lang w:val="en-US"/>
        </w:rPr>
        <w:t>nd sunshade management</w:t>
      </w:r>
    </w:p>
    <w:p w14:paraId="07CF037B" w14:textId="77777777" w:rsidR="00AF73BF" w:rsidRPr="00121998" w:rsidRDefault="00AF73BF" w:rsidP="00121998">
      <w:pPr>
        <w:spacing w:after="0" w:line="240" w:lineRule="auto"/>
        <w:jc w:val="both"/>
        <w:rPr>
          <w:rFonts w:ascii="Arial" w:hAnsi="Arial" w:cs="Arial"/>
          <w:sz w:val="18"/>
          <w:szCs w:val="18"/>
          <w:lang w:val="en-US"/>
        </w:rPr>
      </w:pPr>
      <w:r w:rsidRPr="00121998">
        <w:rPr>
          <w:rFonts w:ascii="Arial" w:hAnsi="Arial" w:cs="Arial"/>
          <w:sz w:val="18"/>
          <w:szCs w:val="18"/>
          <w:lang w:val="en-US"/>
        </w:rPr>
        <w:t xml:space="preserve">The control of the sunshades and roller shutters will be carried out automatically by the BMS or locally by </w:t>
      </w:r>
      <w:r w:rsidRPr="00121998">
        <w:rPr>
          <w:rFonts w:ascii="Arial" w:hAnsi="Arial" w:cs="Arial"/>
          <w:b/>
          <w:bCs/>
          <w:sz w:val="18"/>
          <w:szCs w:val="18"/>
          <w:lang w:val="en-US"/>
        </w:rPr>
        <w:t xml:space="preserve">“KNX” type pushbuttons </w:t>
      </w:r>
      <w:r w:rsidRPr="00121998">
        <w:rPr>
          <w:rFonts w:ascii="Arial" w:hAnsi="Arial" w:cs="Arial"/>
          <w:sz w:val="18"/>
          <w:szCs w:val="18"/>
          <w:lang w:val="en-US"/>
        </w:rPr>
        <w:t xml:space="preserve">located in each permanently occupied room (offices, meeting rooms…). The common areas will be controlled solely by the BMS. </w:t>
      </w:r>
      <w:r w:rsidRPr="00121998">
        <w:rPr>
          <w:rFonts w:ascii="Arial" w:hAnsi="Arial" w:cs="Arial"/>
          <w:b/>
          <w:bCs/>
          <w:sz w:val="18"/>
          <w:szCs w:val="18"/>
          <w:lang w:val="en-US"/>
        </w:rPr>
        <w:t xml:space="preserve">A KNX weather station </w:t>
      </w:r>
      <w:r w:rsidRPr="00121998">
        <w:rPr>
          <w:rFonts w:ascii="Arial" w:hAnsi="Arial" w:cs="Arial"/>
          <w:sz w:val="18"/>
          <w:szCs w:val="18"/>
          <w:lang w:val="en-US"/>
        </w:rPr>
        <w:t xml:space="preserve">will be connected to the system to control the brises soleil according to the weather outside. </w:t>
      </w:r>
    </w:p>
    <w:p w14:paraId="2BC54D18" w14:textId="77777777" w:rsidR="00AF73BF" w:rsidRPr="00121998" w:rsidRDefault="00AF73BF" w:rsidP="00121998">
      <w:pPr>
        <w:spacing w:after="0" w:line="240" w:lineRule="auto"/>
        <w:jc w:val="both"/>
        <w:rPr>
          <w:rFonts w:ascii="Arial" w:hAnsi="Arial" w:cs="Arial"/>
          <w:sz w:val="18"/>
          <w:szCs w:val="18"/>
          <w:lang w:val="en-US"/>
        </w:rPr>
      </w:pPr>
    </w:p>
    <w:p w14:paraId="4B2B492A" w14:textId="77777777" w:rsidR="00AF73BF" w:rsidRPr="00121998" w:rsidRDefault="00AF73BF" w:rsidP="00121998">
      <w:pPr>
        <w:spacing w:after="0" w:line="240" w:lineRule="auto"/>
        <w:jc w:val="both"/>
        <w:rPr>
          <w:rFonts w:ascii="Arial" w:hAnsi="Arial" w:cs="Arial"/>
          <w:sz w:val="18"/>
          <w:szCs w:val="18"/>
          <w:lang w:val="en-US"/>
        </w:rPr>
      </w:pPr>
      <w:r w:rsidRPr="00121998">
        <w:rPr>
          <w:rFonts w:ascii="Arial" w:hAnsi="Arial" w:cs="Arial"/>
          <w:sz w:val="18"/>
          <w:szCs w:val="18"/>
          <w:lang w:val="en-US"/>
        </w:rPr>
        <w:t xml:space="preserve">The </w:t>
      </w:r>
      <w:r w:rsidRPr="00121998">
        <w:rPr>
          <w:rFonts w:ascii="Arial" w:hAnsi="Arial" w:cs="Arial"/>
          <w:b/>
          <w:bCs/>
          <w:sz w:val="18"/>
          <w:szCs w:val="18"/>
          <w:lang w:val="en-US"/>
        </w:rPr>
        <w:t xml:space="preserve">KNX </w:t>
      </w:r>
      <w:r w:rsidRPr="00121998">
        <w:rPr>
          <w:rFonts w:ascii="Arial" w:hAnsi="Arial" w:cs="Arial"/>
          <w:sz w:val="18"/>
          <w:szCs w:val="18"/>
          <w:lang w:val="en-US"/>
        </w:rPr>
        <w:t xml:space="preserve">system selected will be of the brand </w:t>
      </w:r>
      <w:r w:rsidRPr="00121998">
        <w:rPr>
          <w:rFonts w:ascii="Arial" w:hAnsi="Arial" w:cs="Arial"/>
          <w:b/>
          <w:bCs/>
          <w:sz w:val="18"/>
          <w:szCs w:val="18"/>
          <w:lang w:val="en-US"/>
        </w:rPr>
        <w:t xml:space="preserve">BEG LUXOMAT </w:t>
      </w:r>
      <w:r w:rsidRPr="00121998">
        <w:rPr>
          <w:rFonts w:ascii="Arial" w:hAnsi="Arial" w:cs="Arial"/>
          <w:sz w:val="18"/>
          <w:szCs w:val="18"/>
          <w:lang w:val="en-US"/>
        </w:rPr>
        <w:t xml:space="preserve">or </w:t>
      </w:r>
      <w:r w:rsidRPr="00121998">
        <w:rPr>
          <w:rFonts w:ascii="Arial" w:hAnsi="Arial" w:cs="Arial"/>
          <w:b/>
          <w:bCs/>
          <w:sz w:val="18"/>
          <w:szCs w:val="18"/>
          <w:lang w:val="en-US"/>
        </w:rPr>
        <w:t xml:space="preserve">technically equivalent, </w:t>
      </w:r>
      <w:r w:rsidRPr="00121998">
        <w:rPr>
          <w:rFonts w:ascii="Arial" w:hAnsi="Arial" w:cs="Arial"/>
          <w:sz w:val="18"/>
          <w:szCs w:val="18"/>
          <w:lang w:val="en-US"/>
        </w:rPr>
        <w:t>comprising the following equipment</w:t>
      </w:r>
    </w:p>
    <w:p w14:paraId="56A2B9FB" w14:textId="77777777" w:rsidR="00AF73BF" w:rsidRPr="00121998" w:rsidRDefault="00AF73BF" w:rsidP="00121998">
      <w:pPr>
        <w:spacing w:after="0" w:line="240" w:lineRule="auto"/>
        <w:jc w:val="both"/>
        <w:rPr>
          <w:rFonts w:ascii="Arial" w:hAnsi="Arial" w:cs="Arial"/>
          <w:sz w:val="18"/>
          <w:szCs w:val="18"/>
          <w:lang w:val="en-US"/>
        </w:rPr>
      </w:pPr>
    </w:p>
    <w:p w14:paraId="3BC5B756" w14:textId="77777777" w:rsidR="00AF73BF" w:rsidRPr="00121998" w:rsidRDefault="00AF73BF" w:rsidP="00121998">
      <w:pPr>
        <w:pStyle w:val="Paragraphedeliste"/>
        <w:numPr>
          <w:ilvl w:val="0"/>
          <w:numId w:val="2"/>
        </w:num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5408" behindDoc="0" locked="0" layoutInCell="1" allowOverlap="1" wp14:anchorId="2D77FDFD" wp14:editId="6F579DB0">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KNX power supply </w:t>
      </w:r>
      <w:r w:rsidRPr="00121998">
        <w:rPr>
          <w:rFonts w:ascii="Arial" w:hAnsi="Arial" w:cs="Arial"/>
          <w:sz w:val="18"/>
          <w:szCs w:val="18"/>
          <w:lang w:val="en-US"/>
        </w:rPr>
        <w:t xml:space="preserve">type </w:t>
      </w:r>
      <w:r w:rsidRPr="00121998">
        <w:rPr>
          <w:rFonts w:ascii="Arial" w:hAnsi="Arial" w:cs="Arial"/>
          <w:b/>
          <w:bCs/>
          <w:sz w:val="18"/>
          <w:szCs w:val="18"/>
          <w:lang w:val="en-US"/>
        </w:rPr>
        <w:t>PSN-230/640/30-KNX-REG</w:t>
      </w:r>
    </w:p>
    <w:p w14:paraId="2B174053" w14:textId="77777777" w:rsidR="00AF73BF" w:rsidRPr="00121998" w:rsidRDefault="00AF73BF" w:rsidP="00121998">
      <w:pPr>
        <w:pStyle w:val="Paragraphedeliste"/>
        <w:ind w:left="360"/>
        <w:jc w:val="both"/>
        <w:rPr>
          <w:rFonts w:ascii="Arial" w:hAnsi="Arial" w:cs="Arial"/>
          <w:sz w:val="18"/>
          <w:szCs w:val="18"/>
          <w:lang w:val="en-US"/>
        </w:rPr>
      </w:pPr>
      <w:r w:rsidRPr="00121998">
        <w:rPr>
          <w:rFonts w:ascii="Arial" w:hAnsi="Arial" w:cs="Arial"/>
          <w:sz w:val="18"/>
          <w:szCs w:val="18"/>
          <w:lang w:val="en-US"/>
        </w:rPr>
        <w:t>230V AC / 30V DC BUS KNX / 640mA/ 1000m BUS max</w:t>
      </w:r>
    </w:p>
    <w:p w14:paraId="360B8113" w14:textId="77777777" w:rsidR="00AF73BF" w:rsidRPr="00121998" w:rsidRDefault="00AF73BF" w:rsidP="00121998">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Integrated choke to supply the bus with constant and stabilized current </w:t>
      </w:r>
    </w:p>
    <w:p w14:paraId="72639655" w14:textId="77777777" w:rsidR="00AF73BF" w:rsidRPr="00121998" w:rsidRDefault="00AF73BF" w:rsidP="00121998">
      <w:pPr>
        <w:pStyle w:val="Paragraphedeliste"/>
        <w:ind w:left="360"/>
        <w:jc w:val="both"/>
        <w:rPr>
          <w:rFonts w:ascii="Arial" w:hAnsi="Arial" w:cs="Arial"/>
          <w:sz w:val="18"/>
          <w:szCs w:val="18"/>
          <w:lang w:val="en-US"/>
        </w:rPr>
      </w:pPr>
      <w:r w:rsidRPr="00121998">
        <w:rPr>
          <w:rFonts w:ascii="Arial" w:hAnsi="Arial" w:cs="Arial"/>
          <w:sz w:val="18"/>
          <w:szCs w:val="18"/>
          <w:lang w:val="en-US"/>
        </w:rPr>
        <w:t>Up to 64 participants on the KNX BUS (Multi-sensors / PB interfaces / Actuators…)</w:t>
      </w:r>
    </w:p>
    <w:p w14:paraId="718B3250" w14:textId="77777777" w:rsidR="00AF73BF" w:rsidRPr="00121998" w:rsidRDefault="00AF73BF" w:rsidP="00121998">
      <w:pPr>
        <w:spacing w:after="0" w:line="240" w:lineRule="auto"/>
        <w:jc w:val="both"/>
        <w:rPr>
          <w:rFonts w:ascii="Arial" w:hAnsi="Arial" w:cs="Arial"/>
          <w:sz w:val="18"/>
          <w:szCs w:val="18"/>
          <w:lang w:val="en-US"/>
        </w:rPr>
      </w:pPr>
    </w:p>
    <w:p w14:paraId="04161596" w14:textId="77777777" w:rsidR="00AF73BF" w:rsidRPr="00121998" w:rsidRDefault="00AF73BF" w:rsidP="00121998">
      <w:pPr>
        <w:pStyle w:val="Paragraphedeliste"/>
        <w:numPr>
          <w:ilvl w:val="0"/>
          <w:numId w:val="2"/>
        </w:num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7456" behindDoc="0" locked="0" layoutInCell="1" allowOverlap="1" wp14:anchorId="0F494D6B" wp14:editId="0A2BCBAE">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noProof/>
          <w:sz w:val="18"/>
          <w:szCs w:val="18"/>
        </w:rPr>
        <w:drawing>
          <wp:anchor distT="0" distB="0" distL="114300" distR="114300" simplePos="0" relativeHeight="251666432" behindDoc="0" locked="0" layoutInCell="1" allowOverlap="1" wp14:anchorId="4D318277" wp14:editId="7F66E82B">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Switching actuator </w:t>
      </w:r>
      <w:r w:rsidRPr="00121998">
        <w:rPr>
          <w:rFonts w:ascii="Arial" w:hAnsi="Arial" w:cs="Arial"/>
          <w:sz w:val="18"/>
          <w:szCs w:val="18"/>
          <w:lang w:val="en-US"/>
        </w:rPr>
        <w:t xml:space="preserve">“TOR” type </w:t>
      </w:r>
      <w:r w:rsidRPr="00121998">
        <w:rPr>
          <w:rFonts w:ascii="Arial" w:hAnsi="Arial" w:cs="Arial"/>
          <w:b/>
          <w:bCs/>
          <w:sz w:val="18"/>
          <w:szCs w:val="18"/>
          <w:lang w:val="en-US"/>
        </w:rPr>
        <w:t>SA4/8/230/16/H/KNX REG</w:t>
      </w:r>
    </w:p>
    <w:p w14:paraId="5E46CBF8" w14:textId="77777777" w:rsidR="00AF73BF" w:rsidRPr="00121998" w:rsidRDefault="00AF73BF" w:rsidP="00121998">
      <w:pPr>
        <w:pStyle w:val="Paragraphedeliste"/>
        <w:ind w:left="360"/>
        <w:jc w:val="both"/>
        <w:rPr>
          <w:rFonts w:ascii="Arial" w:hAnsi="Arial" w:cs="Arial"/>
          <w:sz w:val="18"/>
          <w:szCs w:val="18"/>
          <w:lang w:val="en-US"/>
        </w:rPr>
      </w:pPr>
      <w:r w:rsidRPr="00121998">
        <w:rPr>
          <w:rFonts w:ascii="Arial" w:hAnsi="Arial" w:cs="Arial"/>
          <w:sz w:val="18"/>
          <w:szCs w:val="18"/>
          <w:lang w:val="en-US"/>
        </w:rPr>
        <w:t>Power supply via KNX BUS</w:t>
      </w:r>
    </w:p>
    <w:p w14:paraId="5D0BD6F0" w14:textId="77777777" w:rsidR="00AF73BF" w:rsidRPr="00121998" w:rsidRDefault="00AF73BF" w:rsidP="00121998">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Outputs: </w:t>
      </w:r>
      <w:r w:rsidRPr="00121998">
        <w:rPr>
          <w:rFonts w:ascii="Arial" w:hAnsi="Arial" w:cs="Arial"/>
          <w:b/>
          <w:bCs/>
          <w:sz w:val="18"/>
          <w:szCs w:val="18"/>
          <w:lang w:val="en-US"/>
        </w:rPr>
        <w:t xml:space="preserve">4 (SA4) </w:t>
      </w:r>
      <w:r w:rsidRPr="00121998">
        <w:rPr>
          <w:rFonts w:ascii="Arial" w:hAnsi="Arial" w:cs="Arial"/>
          <w:sz w:val="18"/>
          <w:szCs w:val="18"/>
          <w:lang w:val="en-US"/>
        </w:rPr>
        <w:t xml:space="preserve">or </w:t>
      </w:r>
      <w:r w:rsidRPr="00121998">
        <w:rPr>
          <w:rFonts w:ascii="Arial" w:hAnsi="Arial" w:cs="Arial"/>
          <w:b/>
          <w:bCs/>
          <w:sz w:val="18"/>
          <w:szCs w:val="18"/>
          <w:lang w:val="en-US"/>
        </w:rPr>
        <w:t xml:space="preserve">8 (SA8) 16 A </w:t>
      </w:r>
      <w:r w:rsidRPr="00121998">
        <w:rPr>
          <w:rFonts w:ascii="Arial" w:hAnsi="Arial" w:cs="Arial"/>
          <w:sz w:val="18"/>
          <w:szCs w:val="18"/>
          <w:lang w:val="en-US"/>
        </w:rPr>
        <w:t xml:space="preserve">switching outputs </w:t>
      </w:r>
    </w:p>
    <w:p w14:paraId="2A4199F8" w14:textId="77777777" w:rsidR="00AF73BF" w:rsidRPr="00121998" w:rsidRDefault="00AF73BF" w:rsidP="00121998">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Current measurement possible with actuator type </w:t>
      </w:r>
      <w:r w:rsidRPr="00121998">
        <w:rPr>
          <w:rFonts w:ascii="Arial" w:hAnsi="Arial" w:cs="Arial"/>
          <w:b/>
          <w:bCs/>
          <w:sz w:val="18"/>
          <w:szCs w:val="18"/>
          <w:lang w:val="en-US"/>
        </w:rPr>
        <w:t>SA4/8-230/16/H/EM/KNX REG</w:t>
      </w:r>
    </w:p>
    <w:p w14:paraId="31BC7E56" w14:textId="77777777" w:rsidR="00AF73BF" w:rsidRPr="00121998" w:rsidRDefault="00AF73BF" w:rsidP="00121998">
      <w:pPr>
        <w:spacing w:after="0" w:line="240" w:lineRule="auto"/>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8480" behindDoc="0" locked="0" layoutInCell="1" allowOverlap="1" wp14:anchorId="29E5AAC4" wp14:editId="6AD4DF77">
            <wp:simplePos x="0" y="0"/>
            <wp:positionH relativeFrom="column">
              <wp:posOffset>6324121</wp:posOffset>
            </wp:positionH>
            <wp:positionV relativeFrom="paragraph">
              <wp:posOffset>12075</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p>
    <w:p w14:paraId="27476869" w14:textId="77777777" w:rsidR="00AF73BF" w:rsidRPr="00121998" w:rsidRDefault="00AF73BF" w:rsidP="00121998">
      <w:pPr>
        <w:pStyle w:val="Paragraphedeliste"/>
        <w:numPr>
          <w:ilvl w:val="0"/>
          <w:numId w:val="2"/>
        </w:numPr>
        <w:rPr>
          <w:rFonts w:ascii="Arial" w:hAnsi="Arial" w:cs="Arial"/>
          <w:sz w:val="18"/>
          <w:szCs w:val="18"/>
          <w:lang w:val="en-US"/>
        </w:rPr>
      </w:pPr>
      <w:r w:rsidRPr="00121998">
        <w:rPr>
          <w:rFonts w:ascii="Arial" w:hAnsi="Arial" w:cs="Arial"/>
          <w:b/>
          <w:bCs/>
          <w:sz w:val="18"/>
          <w:szCs w:val="18"/>
          <w:lang w:val="en-US"/>
        </w:rPr>
        <w:t xml:space="preserve">KNX blind actuator </w:t>
      </w:r>
      <w:r w:rsidRPr="00121998">
        <w:rPr>
          <w:rFonts w:ascii="Arial" w:hAnsi="Arial" w:cs="Arial"/>
          <w:sz w:val="18"/>
          <w:szCs w:val="18"/>
          <w:lang w:val="en-US"/>
        </w:rPr>
        <w:t xml:space="preserve">type </w:t>
      </w:r>
      <w:r w:rsidRPr="00121998">
        <w:rPr>
          <w:rFonts w:ascii="Arial" w:hAnsi="Arial" w:cs="Arial"/>
          <w:b/>
          <w:bCs/>
          <w:sz w:val="18"/>
          <w:szCs w:val="18"/>
          <w:lang w:val="en-US"/>
        </w:rPr>
        <w:t>SBA4-230/10/H/KNX REG</w:t>
      </w:r>
    </w:p>
    <w:p w14:paraId="797D3C56" w14:textId="77777777" w:rsidR="00AF73BF" w:rsidRPr="00121998" w:rsidRDefault="00AF73BF" w:rsidP="00121998">
      <w:pPr>
        <w:pStyle w:val="Paragraphedeliste"/>
        <w:ind w:left="360"/>
        <w:rPr>
          <w:rFonts w:ascii="Arial" w:hAnsi="Arial" w:cs="Arial"/>
          <w:sz w:val="18"/>
          <w:szCs w:val="18"/>
          <w:lang w:val="en-US"/>
        </w:rPr>
      </w:pPr>
      <w:r w:rsidRPr="00121998">
        <w:rPr>
          <w:rFonts w:ascii="Arial" w:hAnsi="Arial" w:cs="Arial"/>
          <w:sz w:val="18"/>
          <w:szCs w:val="18"/>
          <w:lang w:val="en-US"/>
        </w:rPr>
        <w:t>Power supply via KNX BUS</w:t>
      </w:r>
    </w:p>
    <w:p w14:paraId="5480B849" w14:textId="77777777"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sz w:val="18"/>
          <w:szCs w:val="18"/>
          <w:lang w:val="en-US"/>
        </w:rPr>
        <w:t>Control of 4 AC motors 230 V max. 600 W</w:t>
      </w:r>
    </w:p>
    <w:p w14:paraId="692AAAE6" w14:textId="77777777" w:rsidR="00AF73BF" w:rsidRPr="00121998" w:rsidRDefault="00AF73BF" w:rsidP="004165BD">
      <w:pPr>
        <w:spacing w:after="0" w:line="240" w:lineRule="auto"/>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9504" behindDoc="0" locked="0" layoutInCell="1" allowOverlap="1" wp14:anchorId="038DD644" wp14:editId="73618FE5">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B265A" w14:textId="77777777" w:rsidR="00AF73BF" w:rsidRPr="00121998" w:rsidRDefault="00AF73BF" w:rsidP="004165BD">
      <w:pPr>
        <w:pStyle w:val="Paragraphedeliste"/>
        <w:numPr>
          <w:ilvl w:val="0"/>
          <w:numId w:val="2"/>
        </w:numPr>
        <w:jc w:val="both"/>
        <w:rPr>
          <w:rFonts w:ascii="Arial" w:hAnsi="Arial" w:cs="Arial"/>
          <w:sz w:val="18"/>
          <w:szCs w:val="18"/>
          <w:lang w:val="en-US"/>
        </w:rPr>
      </w:pPr>
      <w:r w:rsidRPr="00121998">
        <w:rPr>
          <w:rFonts w:ascii="Arial" w:hAnsi="Arial" w:cs="Arial"/>
          <w:b/>
          <w:bCs/>
          <w:sz w:val="18"/>
          <w:szCs w:val="18"/>
          <w:lang w:val="en-US"/>
        </w:rPr>
        <w:t xml:space="preserve">DALI/KNX Gateway </w:t>
      </w:r>
      <w:r w:rsidRPr="00121998">
        <w:rPr>
          <w:rFonts w:ascii="Arial" w:hAnsi="Arial" w:cs="Arial"/>
          <w:sz w:val="18"/>
          <w:szCs w:val="18"/>
          <w:lang w:val="en-US"/>
        </w:rPr>
        <w:t xml:space="preserve">type </w:t>
      </w:r>
      <w:r w:rsidRPr="00121998">
        <w:rPr>
          <w:rFonts w:ascii="Arial" w:hAnsi="Arial" w:cs="Arial"/>
          <w:b/>
          <w:bCs/>
          <w:sz w:val="18"/>
          <w:szCs w:val="18"/>
          <w:lang w:val="en-US"/>
        </w:rPr>
        <w:t>DA64-230/KNX REG</w:t>
      </w:r>
    </w:p>
    <w:p w14:paraId="6C2B1AA4" w14:textId="77777777"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sz w:val="18"/>
          <w:szCs w:val="18"/>
          <w:lang w:val="en-US"/>
        </w:rPr>
        <w:t>Power supply 230V AC – Communication via KNX BUS</w:t>
      </w:r>
    </w:p>
    <w:p w14:paraId="4CA9FE83" w14:textId="77777777"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sz w:val="18"/>
          <w:szCs w:val="18"/>
          <w:lang w:val="en-US"/>
        </w:rPr>
        <w:t>DALI BUS supply for 64 luminaires in 16 groups / 16 scenes</w:t>
      </w:r>
    </w:p>
    <w:p w14:paraId="3095C806" w14:textId="77777777" w:rsidR="00AF73BF" w:rsidRPr="00121998" w:rsidRDefault="00AF73BF" w:rsidP="004165BD">
      <w:pPr>
        <w:pStyle w:val="Paragraphedeliste"/>
        <w:ind w:left="360"/>
        <w:jc w:val="both"/>
        <w:rPr>
          <w:rFonts w:ascii="Arial" w:hAnsi="Arial" w:cs="Arial"/>
          <w:b/>
          <w:bCs/>
          <w:sz w:val="18"/>
          <w:szCs w:val="18"/>
          <w:lang w:val="en-US"/>
        </w:rPr>
      </w:pPr>
      <w:r w:rsidRPr="00121998">
        <w:rPr>
          <w:rFonts w:ascii="Arial" w:hAnsi="Arial" w:cs="Arial"/>
          <w:sz w:val="18"/>
          <w:szCs w:val="18"/>
          <w:lang w:val="en-US"/>
        </w:rPr>
        <w:t xml:space="preserve">Support for </w:t>
      </w:r>
      <w:r w:rsidRPr="00121998">
        <w:rPr>
          <w:rFonts w:ascii="Arial" w:hAnsi="Arial" w:cs="Arial"/>
          <w:b/>
          <w:bCs/>
          <w:sz w:val="18"/>
          <w:szCs w:val="18"/>
          <w:lang w:val="en-US"/>
        </w:rPr>
        <w:t xml:space="preserve">RGB </w:t>
      </w:r>
      <w:r w:rsidRPr="00121998">
        <w:rPr>
          <w:rFonts w:ascii="Arial" w:hAnsi="Arial" w:cs="Arial"/>
          <w:sz w:val="18"/>
          <w:szCs w:val="18"/>
          <w:lang w:val="en-US"/>
        </w:rPr>
        <w:t xml:space="preserve">and </w:t>
      </w:r>
      <w:r w:rsidRPr="00121998">
        <w:rPr>
          <w:rFonts w:ascii="Arial" w:hAnsi="Arial" w:cs="Arial"/>
          <w:b/>
          <w:bCs/>
          <w:sz w:val="18"/>
          <w:szCs w:val="18"/>
          <w:lang w:val="en-US"/>
        </w:rPr>
        <w:t>TW (Tunable White – DALI Type 8)</w:t>
      </w:r>
    </w:p>
    <w:p w14:paraId="7D275F40" w14:textId="249B1FAF" w:rsidR="00AF73BF" w:rsidRPr="00121998" w:rsidRDefault="00AF73BF" w:rsidP="004165BD">
      <w:pPr>
        <w:pStyle w:val="Paragraphedeliste"/>
        <w:ind w:left="360"/>
        <w:jc w:val="both"/>
        <w:rPr>
          <w:rFonts w:ascii="Arial" w:hAnsi="Arial" w:cs="Arial"/>
          <w:b/>
          <w:bCs/>
          <w:sz w:val="18"/>
          <w:szCs w:val="18"/>
          <w:lang w:val="en-US"/>
        </w:rPr>
      </w:pPr>
    </w:p>
    <w:p w14:paraId="6A7E089E" w14:textId="578E451B" w:rsidR="00AF73BF" w:rsidRPr="00121998" w:rsidRDefault="00AF73BF" w:rsidP="004165BD">
      <w:pPr>
        <w:pStyle w:val="Paragraphedeliste"/>
        <w:numPr>
          <w:ilvl w:val="0"/>
          <w:numId w:val="2"/>
        </w:numPr>
        <w:jc w:val="both"/>
        <w:rPr>
          <w:rFonts w:ascii="Arial" w:hAnsi="Arial" w:cs="Arial"/>
          <w:sz w:val="18"/>
          <w:szCs w:val="18"/>
          <w:lang w:val="en-US"/>
        </w:rPr>
      </w:pPr>
      <w:r w:rsidRPr="00121998">
        <w:rPr>
          <w:rFonts w:ascii="Arial" w:hAnsi="Arial" w:cs="Arial"/>
          <w:b/>
          <w:bCs/>
          <w:sz w:val="18"/>
          <w:szCs w:val="18"/>
          <w:lang w:val="en-US"/>
        </w:rPr>
        <w:t xml:space="preserve">KNX multi-sensor </w:t>
      </w:r>
      <w:r w:rsidRPr="00121998">
        <w:rPr>
          <w:rFonts w:ascii="Arial" w:hAnsi="Arial" w:cs="Arial"/>
          <w:sz w:val="18"/>
          <w:szCs w:val="18"/>
          <w:lang w:val="en-US"/>
        </w:rPr>
        <w:t xml:space="preserve">type </w:t>
      </w:r>
      <w:r w:rsidRPr="00121998">
        <w:rPr>
          <w:rFonts w:ascii="Arial" w:hAnsi="Arial" w:cs="Arial"/>
          <w:b/>
          <w:bCs/>
          <w:sz w:val="18"/>
          <w:szCs w:val="18"/>
          <w:lang w:val="en-US"/>
        </w:rPr>
        <w:t>PDx-KNX-BA/ST/DX</w:t>
      </w:r>
    </w:p>
    <w:p w14:paraId="001D84AC" w14:textId="2C853792" w:rsidR="00AF73BF" w:rsidRPr="00121998" w:rsidRDefault="001E3FC8" w:rsidP="004165BD">
      <w:pPr>
        <w:pStyle w:val="Paragraphedeliste"/>
        <w:ind w:left="360"/>
        <w:jc w:val="both"/>
        <w:rPr>
          <w:rFonts w:ascii="Arial" w:hAnsi="Arial" w:cs="Arial"/>
          <w:sz w:val="18"/>
          <w:szCs w:val="18"/>
          <w:lang w:val="en-US"/>
        </w:rPr>
      </w:pPr>
      <w:r w:rsidRPr="005F58B4">
        <w:rPr>
          <w:noProof/>
        </w:rPr>
        <w:drawing>
          <wp:anchor distT="0" distB="0" distL="114300" distR="114300" simplePos="0" relativeHeight="251677696" behindDoc="1" locked="0" layoutInCell="1" allowOverlap="1" wp14:anchorId="70D9CE80" wp14:editId="4B96B011">
            <wp:simplePos x="0" y="0"/>
            <wp:positionH relativeFrom="column">
              <wp:posOffset>5764106</wp:posOffset>
            </wp:positionH>
            <wp:positionV relativeFrom="paragraph">
              <wp:posOffset>110490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AF73BF" w:rsidRPr="00121998">
        <w:rPr>
          <w:rFonts w:ascii="Arial" w:hAnsi="Arial" w:cs="Arial"/>
          <w:sz w:val="18"/>
          <w:szCs w:val="18"/>
          <w:lang w:val="en-US"/>
        </w:rPr>
        <w:t xml:space="preserve">Power supply and communication via KNX BUS </w:t>
      </w:r>
    </w:p>
    <w:p w14:paraId="077763D9" w14:textId="2EAA18FE" w:rsidR="00AF73BF" w:rsidRPr="00121998" w:rsidRDefault="001E3FC8" w:rsidP="004165BD">
      <w:pPr>
        <w:pStyle w:val="Paragraphedeliste"/>
        <w:ind w:left="360"/>
        <w:jc w:val="both"/>
        <w:rPr>
          <w:rFonts w:ascii="Arial" w:hAnsi="Arial" w:cs="Arial"/>
          <w:sz w:val="18"/>
          <w:szCs w:val="18"/>
          <w:lang w:val="en-US"/>
        </w:rPr>
      </w:pPr>
      <w:r>
        <w:rPr>
          <w:noProof/>
        </w:rPr>
        <w:drawing>
          <wp:anchor distT="0" distB="0" distL="114300" distR="114300" simplePos="0" relativeHeight="251676672" behindDoc="0" locked="0" layoutInCell="1" allowOverlap="1" wp14:anchorId="2787AEFC" wp14:editId="48696A7D">
            <wp:simplePos x="0" y="0"/>
            <wp:positionH relativeFrom="column">
              <wp:posOffset>5076224</wp:posOffset>
            </wp:positionH>
            <wp:positionV relativeFrom="paragraph">
              <wp:posOffset>114300</wp:posOffset>
            </wp:positionV>
            <wp:extent cx="648979" cy="329184"/>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9" cy="329184"/>
                    </a:xfrm>
                    <a:prstGeom prst="rect">
                      <a:avLst/>
                    </a:prstGeom>
                  </pic:spPr>
                </pic:pic>
              </a:graphicData>
            </a:graphic>
            <wp14:sizeRelH relativeFrom="page">
              <wp14:pctWidth>0</wp14:pctWidth>
            </wp14:sizeRelH>
            <wp14:sizeRelV relativeFrom="page">
              <wp14:pctHeight>0</wp14:pctHeight>
            </wp14:sizeRelV>
          </wp:anchor>
        </w:drawing>
      </w:r>
    </w:p>
    <w:p w14:paraId="3815D138" w14:textId="280C35E5"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b/>
          <w:bCs/>
          <w:sz w:val="18"/>
          <w:szCs w:val="18"/>
          <w:lang w:val="en-US"/>
        </w:rPr>
        <w:t xml:space="preserve">PD4-KNX-C SM/FC/FM </w:t>
      </w:r>
      <w:r w:rsidRPr="00121998">
        <w:rPr>
          <w:rFonts w:ascii="Arial" w:hAnsi="Arial" w:cs="Arial"/>
          <w:sz w:val="18"/>
          <w:szCs w:val="18"/>
          <w:lang w:val="en-US"/>
        </w:rPr>
        <w:t xml:space="preserve">(DX): 40 x 5 m angled, 20 x 3 </w:t>
      </w:r>
      <w:r w:rsidR="00BA7ED5">
        <w:rPr>
          <w:rFonts w:ascii="Arial" w:hAnsi="Arial" w:cs="Arial"/>
          <w:sz w:val="18"/>
          <w:szCs w:val="18"/>
          <w:lang w:val="en-US"/>
        </w:rPr>
        <w:t>towards</w:t>
      </w:r>
      <w:r w:rsidRPr="00121998">
        <w:rPr>
          <w:rFonts w:ascii="Arial" w:hAnsi="Arial" w:cs="Arial"/>
          <w:sz w:val="18"/>
          <w:szCs w:val="18"/>
          <w:lang w:val="en-US"/>
        </w:rPr>
        <w:t>, Ø 8 m vertical</w:t>
      </w:r>
    </w:p>
    <w:p w14:paraId="38081980" w14:textId="49AFD3F8" w:rsidR="00AF73BF" w:rsidRPr="00121998" w:rsidRDefault="00AF73BF" w:rsidP="004165BD">
      <w:pPr>
        <w:pStyle w:val="Paragraphedeliste"/>
        <w:ind w:left="360"/>
        <w:jc w:val="both"/>
        <w:rPr>
          <w:rFonts w:ascii="Arial" w:hAnsi="Arial" w:cs="Arial"/>
          <w:b/>
          <w:bCs/>
          <w:color w:val="00B0F0"/>
          <w:sz w:val="18"/>
          <w:szCs w:val="18"/>
          <w:lang w:val="en-US"/>
        </w:rPr>
      </w:pPr>
      <w:r w:rsidRPr="00121998">
        <w:rPr>
          <w:rFonts w:ascii="Arial" w:hAnsi="Arial" w:cs="Arial"/>
          <w:sz w:val="18"/>
          <w:szCs w:val="18"/>
          <w:lang w:val="en-US"/>
        </w:rPr>
        <w:t xml:space="preserve">Applications: </w:t>
      </w:r>
      <w:r w:rsidRPr="00121998">
        <w:rPr>
          <w:rFonts w:ascii="Arial" w:hAnsi="Arial" w:cs="Arial"/>
          <w:b/>
          <w:bCs/>
          <w:color w:val="00B0F0"/>
          <w:sz w:val="18"/>
          <w:szCs w:val="18"/>
          <w:lang w:val="en-US"/>
        </w:rPr>
        <w:t>Circulation</w:t>
      </w:r>
    </w:p>
    <w:p w14:paraId="29C71A45" w14:textId="6EFE9E08"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b/>
          <w:bCs/>
          <w:color w:val="000000" w:themeColor="text1"/>
          <w:sz w:val="18"/>
          <w:szCs w:val="18"/>
          <w:lang w:val="en-US"/>
        </w:rPr>
        <w:t xml:space="preserve">PD4-KNX SM/FC/FM </w:t>
      </w:r>
      <w:r w:rsidRPr="00121998">
        <w:rPr>
          <w:rFonts w:ascii="Arial" w:hAnsi="Arial" w:cs="Arial"/>
          <w:color w:val="000000" w:themeColor="text1"/>
          <w:sz w:val="18"/>
          <w:szCs w:val="18"/>
          <w:lang w:val="en-US"/>
        </w:rPr>
        <w:t xml:space="preserve">(BA-ST-DX): </w:t>
      </w:r>
      <w:r w:rsidRPr="00121998">
        <w:rPr>
          <w:rFonts w:ascii="Arial" w:hAnsi="Arial" w:cs="Arial"/>
          <w:sz w:val="18"/>
          <w:szCs w:val="18"/>
          <w:lang w:val="en-US"/>
        </w:rPr>
        <w:t xml:space="preserve">Ø 24 m across, Ø 8 m </w:t>
      </w:r>
      <w:r w:rsidR="00BA7ED5">
        <w:rPr>
          <w:rFonts w:ascii="Arial" w:hAnsi="Arial" w:cs="Arial"/>
          <w:sz w:val="18"/>
          <w:szCs w:val="18"/>
          <w:lang w:val="en-US"/>
        </w:rPr>
        <w:t>towards</w:t>
      </w:r>
      <w:r w:rsidRPr="00121998">
        <w:rPr>
          <w:rFonts w:ascii="Arial" w:hAnsi="Arial" w:cs="Arial"/>
          <w:sz w:val="18"/>
          <w:szCs w:val="18"/>
          <w:lang w:val="en-US"/>
        </w:rPr>
        <w:t xml:space="preserve">, Ø 6,40 m </w:t>
      </w:r>
      <w:r w:rsidR="00BA7ED5">
        <w:rPr>
          <w:rFonts w:ascii="Arial" w:hAnsi="Arial" w:cs="Arial"/>
          <w:sz w:val="18"/>
          <w:szCs w:val="18"/>
          <w:lang w:val="en-US"/>
        </w:rPr>
        <w:t>seated</w:t>
      </w:r>
      <w:r w:rsidRPr="00121998">
        <w:rPr>
          <w:rFonts w:ascii="Arial" w:hAnsi="Arial" w:cs="Arial"/>
          <w:sz w:val="18"/>
          <w:szCs w:val="18"/>
          <w:lang w:val="en-US"/>
        </w:rPr>
        <w:t xml:space="preserve"> </w:t>
      </w:r>
    </w:p>
    <w:p w14:paraId="56478994" w14:textId="3ACEB7F2" w:rsidR="00AF73BF" w:rsidRPr="00121998" w:rsidRDefault="00AF73BF" w:rsidP="004165BD">
      <w:pPr>
        <w:pStyle w:val="Paragraphedeliste"/>
        <w:ind w:left="360"/>
        <w:jc w:val="both"/>
        <w:rPr>
          <w:rFonts w:ascii="Arial" w:hAnsi="Arial" w:cs="Arial"/>
          <w:b/>
          <w:bCs/>
          <w:color w:val="00B0F0"/>
          <w:sz w:val="18"/>
          <w:szCs w:val="18"/>
          <w:lang w:val="en-US"/>
        </w:rPr>
      </w:pPr>
      <w:r w:rsidRPr="00121998">
        <w:rPr>
          <w:rFonts w:ascii="Arial" w:hAnsi="Arial" w:cs="Arial"/>
          <w:color w:val="000000" w:themeColor="text1"/>
          <w:sz w:val="18"/>
          <w:szCs w:val="18"/>
          <w:lang w:val="en-US"/>
        </w:rPr>
        <w:t xml:space="preserve">Applications: </w:t>
      </w:r>
      <w:r w:rsidR="004165BD" w:rsidRPr="004165BD">
        <w:rPr>
          <w:rFonts w:ascii="Arial" w:hAnsi="Arial" w:cs="Arial"/>
          <w:b/>
          <w:bCs/>
          <w:color w:val="00B0F0"/>
          <w:sz w:val="18"/>
          <w:szCs w:val="18"/>
          <w:lang w:val="en-US"/>
        </w:rPr>
        <w:t>Offices / Teaching rooms / Study rooms / Refectory / Halls</w:t>
      </w:r>
    </w:p>
    <w:p w14:paraId="1175DBAB" w14:textId="72898B54" w:rsidR="00AF73BF" w:rsidRDefault="00AF73BF" w:rsidP="004165BD">
      <w:pPr>
        <w:pStyle w:val="Paragraphedeliste"/>
        <w:ind w:left="360"/>
        <w:jc w:val="both"/>
        <w:rPr>
          <w:rFonts w:ascii="Arial" w:hAnsi="Arial" w:cs="Arial"/>
          <w:sz w:val="18"/>
          <w:szCs w:val="18"/>
          <w:lang w:val="en-US"/>
        </w:rPr>
      </w:pPr>
      <w:r w:rsidRPr="00121998">
        <w:rPr>
          <w:rFonts w:ascii="Arial" w:hAnsi="Arial" w:cs="Arial"/>
          <w:b/>
          <w:bCs/>
          <w:sz w:val="18"/>
          <w:szCs w:val="18"/>
          <w:lang w:val="en-US"/>
        </w:rPr>
        <w:t xml:space="preserve">RC-plus 230 KNX </w:t>
      </w:r>
      <w:r w:rsidRPr="00121998">
        <w:rPr>
          <w:rFonts w:ascii="Arial" w:hAnsi="Arial" w:cs="Arial"/>
          <w:sz w:val="18"/>
          <w:szCs w:val="18"/>
          <w:lang w:val="en-US"/>
        </w:rPr>
        <w:t xml:space="preserve">(DX): 20 m across, 6 m </w:t>
      </w:r>
      <w:r w:rsidR="00BA7ED5">
        <w:rPr>
          <w:rFonts w:ascii="Arial" w:hAnsi="Arial" w:cs="Arial"/>
          <w:sz w:val="18"/>
          <w:szCs w:val="18"/>
          <w:lang w:val="en-US"/>
        </w:rPr>
        <w:t>towards</w:t>
      </w:r>
      <w:r w:rsidRPr="00121998">
        <w:rPr>
          <w:rFonts w:ascii="Arial" w:hAnsi="Arial" w:cs="Arial"/>
          <w:sz w:val="18"/>
          <w:szCs w:val="18"/>
          <w:lang w:val="en-US"/>
        </w:rPr>
        <w:t>, 4 m vertical</w:t>
      </w:r>
    </w:p>
    <w:p w14:paraId="449FC786" w14:textId="73BEE18C" w:rsidR="001E3FC8" w:rsidRPr="004165BD" w:rsidRDefault="001E3FC8" w:rsidP="004165BD">
      <w:pPr>
        <w:pStyle w:val="Paragraphedeliste"/>
        <w:ind w:left="360"/>
        <w:jc w:val="both"/>
        <w:rPr>
          <w:rFonts w:ascii="Arial" w:hAnsi="Arial" w:cs="Arial"/>
          <w:sz w:val="18"/>
          <w:szCs w:val="18"/>
          <w:lang w:val="en-US"/>
        </w:rPr>
      </w:pPr>
      <w:r w:rsidRPr="001E3FC8">
        <w:rPr>
          <w:rFonts w:ascii="Arial" w:hAnsi="Arial" w:cs="Arial"/>
          <w:sz w:val="18"/>
          <w:szCs w:val="18"/>
          <w:lang w:val="en-US"/>
        </w:rPr>
        <w:t xml:space="preserve">Applications: </w:t>
      </w:r>
      <w:r w:rsidRPr="001E3FC8">
        <w:rPr>
          <w:rFonts w:ascii="Arial" w:hAnsi="Arial" w:cs="Arial"/>
          <w:b/>
          <w:bCs/>
          <w:color w:val="00B0F0"/>
          <w:sz w:val="18"/>
          <w:szCs w:val="18"/>
          <w:lang w:val="en-US"/>
        </w:rPr>
        <w:t>Stairs / Outdoors / Porch</w:t>
      </w:r>
    </w:p>
    <w:p w14:paraId="7178EDFC" w14:textId="77777777" w:rsidR="00AF73BF" w:rsidRPr="00121998" w:rsidRDefault="00AF73BF" w:rsidP="004165BD">
      <w:pPr>
        <w:spacing w:after="0" w:line="240" w:lineRule="auto"/>
        <w:jc w:val="both"/>
        <w:rPr>
          <w:rFonts w:ascii="Arial" w:hAnsi="Arial" w:cs="Arial"/>
          <w:b/>
          <w:bCs/>
          <w:sz w:val="18"/>
          <w:szCs w:val="18"/>
          <w:lang w:val="en-US"/>
        </w:rPr>
      </w:pPr>
      <w:r w:rsidRPr="00121998">
        <w:rPr>
          <w:rFonts w:ascii="Arial" w:hAnsi="Arial" w:cs="Arial"/>
          <w:noProof/>
          <w:sz w:val="18"/>
          <w:szCs w:val="18"/>
        </w:rPr>
        <w:drawing>
          <wp:anchor distT="0" distB="0" distL="114300" distR="114300" simplePos="0" relativeHeight="251672576" behindDoc="0" locked="0" layoutInCell="1" allowOverlap="1" wp14:anchorId="51F58909" wp14:editId="5397110F">
            <wp:simplePos x="0" y="0"/>
            <wp:positionH relativeFrom="column">
              <wp:posOffset>6269038</wp:posOffset>
            </wp:positionH>
            <wp:positionV relativeFrom="paragraph">
              <wp:posOffset>57209</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474EC599" w14:textId="77777777" w:rsidR="00AF73BF" w:rsidRPr="00121998" w:rsidRDefault="00AF73BF" w:rsidP="004165BD">
      <w:pPr>
        <w:pStyle w:val="Paragraphedeliste"/>
        <w:numPr>
          <w:ilvl w:val="0"/>
          <w:numId w:val="2"/>
        </w:numPr>
        <w:jc w:val="both"/>
        <w:rPr>
          <w:rFonts w:ascii="Arial" w:hAnsi="Arial" w:cs="Arial"/>
          <w:sz w:val="18"/>
          <w:szCs w:val="18"/>
          <w:lang w:val="en-US"/>
        </w:rPr>
      </w:pPr>
      <w:r w:rsidRPr="00121998">
        <w:rPr>
          <w:rFonts w:ascii="Arial" w:hAnsi="Arial" w:cs="Arial"/>
          <w:b/>
          <w:bCs/>
          <w:sz w:val="18"/>
          <w:szCs w:val="18"/>
          <w:lang w:val="en-US"/>
        </w:rPr>
        <w:t xml:space="preserve">KNX PB interface </w:t>
      </w:r>
      <w:r w:rsidRPr="00121998">
        <w:rPr>
          <w:rFonts w:ascii="Arial" w:hAnsi="Arial" w:cs="Arial"/>
          <w:sz w:val="18"/>
          <w:szCs w:val="18"/>
          <w:lang w:val="en-US"/>
        </w:rPr>
        <w:t xml:space="preserve">type </w:t>
      </w:r>
      <w:r w:rsidRPr="00121998">
        <w:rPr>
          <w:rFonts w:ascii="Arial" w:hAnsi="Arial" w:cs="Arial"/>
          <w:b/>
          <w:bCs/>
          <w:sz w:val="18"/>
          <w:szCs w:val="18"/>
          <w:lang w:val="en-US"/>
        </w:rPr>
        <w:t>BP-KNX-DX-4W</w:t>
      </w:r>
    </w:p>
    <w:p w14:paraId="33FF4B89" w14:textId="77777777"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Power supply and communication via KNX BUS </w:t>
      </w:r>
    </w:p>
    <w:p w14:paraId="64018F26" w14:textId="77777777"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Up to 4 pushbuttons as imput </w:t>
      </w:r>
    </w:p>
    <w:p w14:paraId="2ADD907A" w14:textId="77777777" w:rsidR="00AF73BF" w:rsidRPr="00121998" w:rsidRDefault="00AF73BF" w:rsidP="004165BD">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Can be combined with all manufacturers’ pushbuttons </w:t>
      </w:r>
    </w:p>
    <w:p w14:paraId="10FC72D6" w14:textId="77777777" w:rsidR="00AF73BF" w:rsidRPr="00121998" w:rsidRDefault="00AF73BF" w:rsidP="004165BD">
      <w:pPr>
        <w:spacing w:after="0" w:line="240" w:lineRule="auto"/>
        <w:jc w:val="both"/>
        <w:rPr>
          <w:rFonts w:ascii="Arial" w:hAnsi="Arial" w:cs="Arial"/>
          <w:b/>
          <w:bCs/>
          <w:sz w:val="18"/>
          <w:szCs w:val="18"/>
          <w:lang w:val="en-US"/>
        </w:rPr>
      </w:pPr>
      <w:r w:rsidRPr="00121998">
        <w:rPr>
          <w:rFonts w:ascii="Arial" w:hAnsi="Arial" w:cs="Arial"/>
          <w:noProof/>
          <w:sz w:val="18"/>
          <w:szCs w:val="18"/>
        </w:rPr>
        <w:drawing>
          <wp:anchor distT="0" distB="0" distL="114300" distR="114300" simplePos="0" relativeHeight="251673600" behindDoc="0" locked="0" layoutInCell="1" allowOverlap="1" wp14:anchorId="657650C7" wp14:editId="0705C474">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3FCE3F67" w14:textId="77777777" w:rsidR="00AF73BF" w:rsidRPr="00121998" w:rsidRDefault="00AF73BF" w:rsidP="004165BD">
      <w:pPr>
        <w:pStyle w:val="Paragraphedeliste"/>
        <w:numPr>
          <w:ilvl w:val="0"/>
          <w:numId w:val="2"/>
        </w:numPr>
        <w:tabs>
          <w:tab w:val="left" w:pos="1345"/>
        </w:tabs>
        <w:jc w:val="both"/>
        <w:rPr>
          <w:rFonts w:ascii="Arial" w:hAnsi="Arial" w:cs="Arial"/>
          <w:sz w:val="18"/>
          <w:szCs w:val="18"/>
          <w:lang w:val="en-US"/>
        </w:rPr>
      </w:pPr>
      <w:r w:rsidRPr="00121998">
        <w:rPr>
          <w:rFonts w:ascii="Arial" w:hAnsi="Arial" w:cs="Arial"/>
          <w:b/>
          <w:bCs/>
          <w:sz w:val="18"/>
          <w:szCs w:val="18"/>
          <w:lang w:val="en-US"/>
        </w:rPr>
        <w:t xml:space="preserve">KNX Weather Station </w:t>
      </w:r>
      <w:r w:rsidRPr="00121998">
        <w:rPr>
          <w:rFonts w:ascii="Arial" w:hAnsi="Arial" w:cs="Arial"/>
          <w:sz w:val="18"/>
          <w:szCs w:val="18"/>
          <w:lang w:val="en-US"/>
        </w:rPr>
        <w:t xml:space="preserve">type </w:t>
      </w:r>
      <w:r w:rsidRPr="00121998">
        <w:rPr>
          <w:rFonts w:ascii="Arial" w:hAnsi="Arial" w:cs="Arial"/>
          <w:b/>
          <w:bCs/>
          <w:sz w:val="18"/>
          <w:szCs w:val="18"/>
          <w:lang w:val="en-US"/>
        </w:rPr>
        <w:t>KNX-WTS-GPS</w:t>
      </w:r>
    </w:p>
    <w:p w14:paraId="66632D14"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Power supply and communication via KNX BUS</w:t>
      </w:r>
    </w:p>
    <w:p w14:paraId="05C5503B"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Wind, Rain, Dusk, Temperature and Light Sensors </w:t>
      </w:r>
    </w:p>
    <w:p w14:paraId="7DA3937D"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p>
    <w:p w14:paraId="075E1B20" w14:textId="77777777" w:rsidR="00AF73BF" w:rsidRPr="00121998" w:rsidRDefault="00AF73BF" w:rsidP="004165BD">
      <w:pPr>
        <w:pStyle w:val="Paragraphedeliste"/>
        <w:numPr>
          <w:ilvl w:val="0"/>
          <w:numId w:val="2"/>
        </w:numPr>
        <w:tabs>
          <w:tab w:val="left" w:pos="1345"/>
        </w:tabs>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74624" behindDoc="0" locked="0" layoutInCell="1" allowOverlap="1" wp14:anchorId="034E47AC" wp14:editId="6D20476E">
            <wp:simplePos x="0" y="0"/>
            <wp:positionH relativeFrom="column">
              <wp:posOffset>6175465</wp:posOffset>
            </wp:positionH>
            <wp:positionV relativeFrom="paragraph">
              <wp:posOffset>34568</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blanc, intérieur,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blanc, intérieur, jack&#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VOC sensor </w:t>
      </w:r>
      <w:r w:rsidRPr="00121998">
        <w:rPr>
          <w:rFonts w:ascii="Arial" w:hAnsi="Arial" w:cs="Arial"/>
          <w:sz w:val="18"/>
          <w:szCs w:val="18"/>
          <w:lang w:val="en-US"/>
        </w:rPr>
        <w:t xml:space="preserve">type </w:t>
      </w:r>
      <w:r w:rsidRPr="00121998">
        <w:rPr>
          <w:rFonts w:ascii="Arial" w:hAnsi="Arial" w:cs="Arial"/>
          <w:b/>
          <w:bCs/>
          <w:sz w:val="18"/>
          <w:szCs w:val="18"/>
          <w:lang w:val="en-US"/>
        </w:rPr>
        <w:t>WS-VOC-HVAC-KNX</w:t>
      </w:r>
    </w:p>
    <w:p w14:paraId="40433FB7"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Power supply and communication via KNX BUS </w:t>
      </w:r>
    </w:p>
    <w:p w14:paraId="6EF025F2"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Temperature sensors, room thermostat, VOC sensor (Volatile Organic Compounds)</w:t>
      </w:r>
    </w:p>
    <w:p w14:paraId="0DECA649"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Humidity Sensor and CO</w:t>
      </w:r>
      <w:r w:rsidRPr="00121998">
        <w:rPr>
          <w:rFonts w:ascii="Arial" w:hAnsi="Arial" w:cs="Arial"/>
          <w:sz w:val="18"/>
          <w:szCs w:val="18"/>
          <w:vertAlign w:val="subscript"/>
          <w:lang w:val="en-US"/>
        </w:rPr>
        <w:t xml:space="preserve">2 </w:t>
      </w:r>
      <w:r w:rsidRPr="00121998">
        <w:rPr>
          <w:rFonts w:ascii="Arial" w:hAnsi="Arial" w:cs="Arial"/>
          <w:sz w:val="18"/>
          <w:szCs w:val="18"/>
          <w:lang w:val="en-US"/>
        </w:rPr>
        <w:t>Sensor</w:t>
      </w:r>
    </w:p>
    <w:p w14:paraId="4AB3EB40" w14:textId="77777777" w:rsidR="00AF73BF" w:rsidRPr="00121998" w:rsidRDefault="00AF73BF" w:rsidP="004165BD">
      <w:pPr>
        <w:tabs>
          <w:tab w:val="left" w:pos="1345"/>
        </w:tabs>
        <w:spacing w:after="0" w:line="240" w:lineRule="auto"/>
        <w:jc w:val="both"/>
        <w:rPr>
          <w:rFonts w:ascii="Arial" w:hAnsi="Arial" w:cs="Arial"/>
          <w:sz w:val="18"/>
          <w:szCs w:val="18"/>
          <w:lang w:val="en-US"/>
        </w:rPr>
      </w:pPr>
    </w:p>
    <w:p w14:paraId="7354E0F2" w14:textId="77777777" w:rsidR="00AF73BF" w:rsidRPr="00121998" w:rsidRDefault="00AF73BF" w:rsidP="004165BD">
      <w:pPr>
        <w:pStyle w:val="Paragraphedeliste"/>
        <w:numPr>
          <w:ilvl w:val="0"/>
          <w:numId w:val="2"/>
        </w:numPr>
        <w:tabs>
          <w:tab w:val="left" w:pos="1345"/>
        </w:tabs>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75648" behindDoc="0" locked="0" layoutInCell="1" allowOverlap="1" wp14:anchorId="0A613EC7" wp14:editId="4FB20D6B">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KNX Router and IP interface</w:t>
      </w:r>
    </w:p>
    <w:p w14:paraId="1A4696EE"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Power supply and communication via KNX BUS</w:t>
      </w:r>
    </w:p>
    <w:p w14:paraId="2118FB69"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Router </w:t>
      </w:r>
      <w:r w:rsidRPr="00121998">
        <w:rPr>
          <w:rFonts w:ascii="Arial" w:hAnsi="Arial" w:cs="Arial"/>
          <w:b/>
          <w:bCs/>
          <w:sz w:val="18"/>
          <w:szCs w:val="18"/>
          <w:lang w:val="en-US"/>
        </w:rPr>
        <w:t xml:space="preserve">LK-IP/KNX-REG: </w:t>
      </w:r>
      <w:r w:rsidRPr="00121998">
        <w:rPr>
          <w:rFonts w:ascii="Arial" w:hAnsi="Arial" w:cs="Arial"/>
          <w:sz w:val="18"/>
          <w:szCs w:val="18"/>
          <w:lang w:val="en-US"/>
        </w:rPr>
        <w:t>Enables the transfer of telegrams between different KNX segments via a LAN (IP)</w:t>
      </w:r>
    </w:p>
    <w:p w14:paraId="5671A18B" w14:textId="77777777" w:rsidR="00AF73BF" w:rsidRPr="00121998" w:rsidRDefault="00AF73BF" w:rsidP="004165BD">
      <w:pPr>
        <w:pStyle w:val="Paragraphedeliste"/>
        <w:tabs>
          <w:tab w:val="left" w:pos="1345"/>
        </w:tabs>
        <w:ind w:left="360"/>
        <w:jc w:val="both"/>
        <w:rPr>
          <w:rFonts w:ascii="Arial" w:hAnsi="Arial" w:cs="Arial"/>
          <w:sz w:val="18"/>
          <w:szCs w:val="18"/>
          <w:lang w:val="en-US"/>
        </w:rPr>
      </w:pPr>
      <w:r w:rsidRPr="00121998">
        <w:rPr>
          <w:rFonts w:ascii="Arial" w:hAnsi="Arial" w:cs="Arial"/>
          <w:b/>
          <w:bCs/>
          <w:sz w:val="18"/>
          <w:szCs w:val="18"/>
          <w:lang w:val="en-US"/>
        </w:rPr>
        <w:t xml:space="preserve">LAN-IF/KNX-REG </w:t>
      </w:r>
      <w:r w:rsidRPr="00121998">
        <w:rPr>
          <w:rFonts w:ascii="Arial" w:hAnsi="Arial" w:cs="Arial"/>
          <w:sz w:val="18"/>
          <w:szCs w:val="18"/>
          <w:lang w:val="en-US"/>
        </w:rPr>
        <w:t>IP interface: Connection of a PC for addressing via LAN bus, programming, and diagnostics of KNX components</w:t>
      </w:r>
    </w:p>
    <w:p w14:paraId="604F2663" w14:textId="77777777" w:rsidR="00AF73BF" w:rsidRPr="00121998" w:rsidRDefault="00AF73BF" w:rsidP="00121998">
      <w:pPr>
        <w:pStyle w:val="Paragraphedeliste"/>
        <w:tabs>
          <w:tab w:val="left" w:pos="1345"/>
        </w:tabs>
        <w:ind w:left="360"/>
        <w:rPr>
          <w:rFonts w:ascii="Arial" w:hAnsi="Arial" w:cs="Arial"/>
          <w:sz w:val="18"/>
          <w:szCs w:val="18"/>
          <w:lang w:val="en-US"/>
        </w:rPr>
      </w:pPr>
    </w:p>
    <w:p w14:paraId="57809C73" w14:textId="77777777" w:rsidR="00AF73BF" w:rsidRPr="00AF73BF" w:rsidRDefault="00AF73BF" w:rsidP="00AF73BF">
      <w:pPr>
        <w:pStyle w:val="Paragraphedeliste"/>
        <w:tabs>
          <w:tab w:val="left" w:pos="1345"/>
        </w:tabs>
        <w:ind w:left="360"/>
        <w:rPr>
          <w:rFonts w:ascii="Arial" w:hAnsi="Arial" w:cs="Arial"/>
          <w:sz w:val="18"/>
          <w:szCs w:val="18"/>
          <w:lang w:val="en-US"/>
        </w:rPr>
      </w:pPr>
      <w:r w:rsidRPr="00AF73BF">
        <w:rPr>
          <w:rFonts w:ascii="Arial" w:hAnsi="Arial" w:cs="Arial"/>
          <w:noProof/>
          <w:sz w:val="18"/>
          <w:szCs w:val="18"/>
        </w:rPr>
        <w:lastRenderedPageBreak/>
        <w:drawing>
          <wp:inline distT="0" distB="0" distL="0" distR="0" wp14:anchorId="7CB99364" wp14:editId="76585524">
            <wp:extent cx="6200775" cy="38004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7BFEC49C" w14:textId="77777777" w:rsidR="00AF73BF" w:rsidRPr="00AF73BF" w:rsidRDefault="00AF73BF" w:rsidP="00AF73BF">
      <w:pPr>
        <w:pStyle w:val="Paragraphedeliste"/>
        <w:tabs>
          <w:tab w:val="left" w:pos="1345"/>
        </w:tabs>
        <w:ind w:left="360"/>
        <w:rPr>
          <w:rFonts w:ascii="Arial" w:hAnsi="Arial" w:cs="Arial"/>
          <w:sz w:val="18"/>
          <w:szCs w:val="18"/>
          <w:lang w:val="en-US"/>
        </w:rPr>
      </w:pPr>
    </w:p>
    <w:p w14:paraId="77C996E5" w14:textId="77777777" w:rsidR="00AF73BF" w:rsidRPr="00AF73BF" w:rsidRDefault="00AF73BF" w:rsidP="00AF73BF">
      <w:pPr>
        <w:tabs>
          <w:tab w:val="left" w:pos="1345"/>
        </w:tabs>
        <w:rPr>
          <w:rFonts w:ascii="Arial" w:hAnsi="Arial" w:cs="Arial"/>
          <w:sz w:val="18"/>
          <w:szCs w:val="18"/>
          <w:lang w:val="en-US"/>
        </w:rPr>
      </w:pPr>
    </w:p>
    <w:p w14:paraId="0BAEC3B5" w14:textId="77777777" w:rsidR="00AF73BF" w:rsidRPr="00AF73BF" w:rsidRDefault="00AF73BF" w:rsidP="00AF73BF">
      <w:pPr>
        <w:tabs>
          <w:tab w:val="left" w:pos="1345"/>
        </w:tabs>
        <w:rPr>
          <w:rFonts w:ascii="Arial" w:hAnsi="Arial" w:cs="Arial"/>
          <w:sz w:val="18"/>
          <w:szCs w:val="18"/>
          <w:lang w:val="en-US"/>
        </w:rPr>
      </w:pPr>
      <w:r w:rsidRPr="00AF73BF">
        <w:rPr>
          <w:rFonts w:ascii="Arial" w:hAnsi="Arial" w:cs="Arial"/>
          <w:sz w:val="18"/>
          <w:szCs w:val="18"/>
          <w:lang w:val="en-US"/>
        </w:rPr>
        <w:tab/>
      </w:r>
    </w:p>
    <w:p w14:paraId="3346F97F" w14:textId="77777777" w:rsidR="00AF73BF" w:rsidRPr="00AF73BF" w:rsidRDefault="00AF73BF">
      <w:pPr>
        <w:rPr>
          <w:rFonts w:ascii="Arial" w:hAnsi="Arial" w:cs="Arial"/>
          <w:sz w:val="18"/>
          <w:szCs w:val="18"/>
        </w:rPr>
      </w:pPr>
    </w:p>
    <w:sectPr w:rsidR="00AF73BF" w:rsidRPr="00AF73BF" w:rsidSect="00AF73BF">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B352" w14:textId="77777777" w:rsidR="00BA055C" w:rsidRDefault="00BA055C" w:rsidP="00AF73BF">
      <w:pPr>
        <w:spacing w:after="0" w:line="240" w:lineRule="auto"/>
      </w:pPr>
      <w:r>
        <w:separator/>
      </w:r>
    </w:p>
  </w:endnote>
  <w:endnote w:type="continuationSeparator" w:id="0">
    <w:p w14:paraId="383D1F4D" w14:textId="77777777" w:rsidR="00BA055C" w:rsidRDefault="00BA055C" w:rsidP="00AF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82E0" w14:textId="77777777" w:rsidR="00BA055C" w:rsidRDefault="00BA055C" w:rsidP="00AF73BF">
      <w:pPr>
        <w:spacing w:after="0" w:line="240" w:lineRule="auto"/>
      </w:pPr>
      <w:r>
        <w:separator/>
      </w:r>
    </w:p>
  </w:footnote>
  <w:footnote w:type="continuationSeparator" w:id="0">
    <w:p w14:paraId="00A15178" w14:textId="77777777" w:rsidR="00BA055C" w:rsidRDefault="00BA055C" w:rsidP="00AF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0F4D" w14:textId="5E5074D4" w:rsidR="00AF73BF" w:rsidRPr="00AF73BF" w:rsidRDefault="00AF73BF" w:rsidP="00AF73BF">
    <w:pPr>
      <w:pStyle w:val="En-tte"/>
      <w:jc w:val="center"/>
      <w:rPr>
        <w:rFonts w:ascii="Arial" w:hAnsi="Arial" w:cs="Arial"/>
        <w:b/>
        <w:bCs/>
        <w:sz w:val="28"/>
        <w:szCs w:val="28"/>
        <w:lang w:val="en-US"/>
      </w:rPr>
    </w:pPr>
    <w:r w:rsidRPr="00AF73BF">
      <w:rPr>
        <w:rFonts w:ascii="Arial" w:hAnsi="Arial" w:cs="Arial"/>
        <w:sz w:val="28"/>
        <w:szCs w:val="28"/>
        <w:lang w:val="en-US"/>
      </w:rPr>
      <w:t xml:space="preserve">CCTP Type: </w:t>
    </w:r>
    <w:r w:rsidRPr="00AF73BF">
      <w:rPr>
        <w:rFonts w:ascii="Arial" w:hAnsi="Arial" w:cs="Arial"/>
        <w:b/>
        <w:bCs/>
        <w:sz w:val="28"/>
        <w:szCs w:val="28"/>
        <w:lang w:val="en-US"/>
      </w:rPr>
      <w:t>TEACHING BUILDING – GTB “KNX”</w:t>
    </w:r>
    <w:r w:rsidR="00867970">
      <w:rPr>
        <w:rFonts w:ascii="Arial" w:hAnsi="Arial" w:cs="Arial"/>
        <w:b/>
        <w:bCs/>
        <w:sz w:val="28"/>
        <w:szCs w:val="28"/>
        <w:lang w:val="en-US"/>
      </w:rPr>
      <w:t xml:space="preserve"> S</w:t>
    </w:r>
    <w:r w:rsidR="00867970" w:rsidRPr="00AF73BF">
      <w:rPr>
        <w:rFonts w:ascii="Arial" w:hAnsi="Arial" w:cs="Arial"/>
        <w:b/>
        <w:bCs/>
        <w:sz w:val="28"/>
        <w:szCs w:val="28"/>
        <w:lang w:val="en-US"/>
      </w:rPr>
      <w:t>olution</w:t>
    </w:r>
  </w:p>
  <w:p w14:paraId="1E41F73D" w14:textId="77777777" w:rsidR="00AF73BF" w:rsidRPr="00AF73BF" w:rsidRDefault="00AF73B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83F"/>
    <w:multiLevelType w:val="hybridMultilevel"/>
    <w:tmpl w:val="A8C8948E"/>
    <w:lvl w:ilvl="0" w:tplc="7F36B9B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77111"/>
    <w:multiLevelType w:val="hybridMultilevel"/>
    <w:tmpl w:val="E9ECC9A6"/>
    <w:lvl w:ilvl="0" w:tplc="04D4A0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A941B3"/>
    <w:multiLevelType w:val="hybridMultilevel"/>
    <w:tmpl w:val="0E727CCE"/>
    <w:lvl w:ilvl="0" w:tplc="50E4C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AD19FA"/>
    <w:multiLevelType w:val="hybridMultilevel"/>
    <w:tmpl w:val="C8807456"/>
    <w:lvl w:ilvl="0" w:tplc="EBDE61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1506B7"/>
    <w:multiLevelType w:val="hybridMultilevel"/>
    <w:tmpl w:val="8B4EADE0"/>
    <w:lvl w:ilvl="0" w:tplc="7F36B9B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5D80318"/>
    <w:multiLevelType w:val="hybridMultilevel"/>
    <w:tmpl w:val="EBF49702"/>
    <w:lvl w:ilvl="0" w:tplc="5EBA6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FC68A3"/>
    <w:multiLevelType w:val="hybridMultilevel"/>
    <w:tmpl w:val="0A9EAEB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EC446A1"/>
    <w:multiLevelType w:val="hybridMultilevel"/>
    <w:tmpl w:val="95A0C91C"/>
    <w:lvl w:ilvl="0" w:tplc="7F36B9B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F73ECB"/>
    <w:multiLevelType w:val="hybridMultilevel"/>
    <w:tmpl w:val="72EC2B54"/>
    <w:lvl w:ilvl="0" w:tplc="7F36B9B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BF"/>
    <w:rsid w:val="00121998"/>
    <w:rsid w:val="001E3FC8"/>
    <w:rsid w:val="003372C9"/>
    <w:rsid w:val="00377D60"/>
    <w:rsid w:val="003C5321"/>
    <w:rsid w:val="004165BD"/>
    <w:rsid w:val="0078104C"/>
    <w:rsid w:val="00867970"/>
    <w:rsid w:val="00977D0A"/>
    <w:rsid w:val="00A324A5"/>
    <w:rsid w:val="00AF73BF"/>
    <w:rsid w:val="00BA055C"/>
    <w:rsid w:val="00BA7ED5"/>
    <w:rsid w:val="00C45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0FEF"/>
  <w15:chartTrackingRefBased/>
  <w15:docId w15:val="{220FF405-FB63-CA45-993E-BF7AC13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B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3BF"/>
    <w:pPr>
      <w:spacing w:after="0" w:line="240" w:lineRule="auto"/>
      <w:ind w:left="720"/>
      <w:contextualSpacing/>
    </w:pPr>
    <w:rPr>
      <w:sz w:val="24"/>
      <w:szCs w:val="24"/>
    </w:rPr>
  </w:style>
  <w:style w:type="paragraph" w:styleId="En-tte">
    <w:name w:val="header"/>
    <w:basedOn w:val="Normal"/>
    <w:link w:val="En-tteCar"/>
    <w:uiPriority w:val="99"/>
    <w:unhideWhenUsed/>
    <w:rsid w:val="00AF73BF"/>
    <w:pPr>
      <w:tabs>
        <w:tab w:val="center" w:pos="4536"/>
        <w:tab w:val="right" w:pos="9072"/>
      </w:tabs>
      <w:spacing w:after="0" w:line="240" w:lineRule="auto"/>
    </w:pPr>
  </w:style>
  <w:style w:type="character" w:customStyle="1" w:styleId="En-tteCar">
    <w:name w:val="En-tête Car"/>
    <w:basedOn w:val="Policepardfaut"/>
    <w:link w:val="En-tte"/>
    <w:uiPriority w:val="99"/>
    <w:rsid w:val="00AF73BF"/>
    <w:rPr>
      <w:sz w:val="22"/>
      <w:szCs w:val="22"/>
    </w:rPr>
  </w:style>
  <w:style w:type="paragraph" w:styleId="Pieddepage">
    <w:name w:val="footer"/>
    <w:basedOn w:val="Normal"/>
    <w:link w:val="PieddepageCar"/>
    <w:uiPriority w:val="99"/>
    <w:unhideWhenUsed/>
    <w:rsid w:val="00AF7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3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1097</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2022-02-28T09:54:00Z</dcterms:created>
  <dcterms:modified xsi:type="dcterms:W3CDTF">2022-03-07T15:23:00Z</dcterms:modified>
</cp:coreProperties>
</file>