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D5C7" w14:textId="77777777" w:rsidR="00651E20" w:rsidRPr="009A5E8C" w:rsidRDefault="00651E20" w:rsidP="00651E20">
      <w:pPr>
        <w:rPr>
          <w:rFonts w:ascii="Arial" w:hAnsi="Arial" w:cs="Arial"/>
          <w:b/>
          <w:bCs/>
          <w:sz w:val="18"/>
          <w:szCs w:val="18"/>
          <w:lang w:val="en-US"/>
        </w:rPr>
      </w:pPr>
      <w:r w:rsidRPr="009A5E8C">
        <w:rPr>
          <w:rFonts w:ascii="Arial" w:hAnsi="Arial" w:cs="Arial"/>
          <w:b/>
          <w:bCs/>
          <w:sz w:val="18"/>
          <w:szCs w:val="18"/>
          <w:lang w:val="en-US"/>
        </w:rPr>
        <w:t>BELEUCHTUNGSSTEUERUNG</w:t>
      </w:r>
    </w:p>
    <w:p w14:paraId="04CFECFE" w14:textId="77777777" w:rsidR="00651E20" w:rsidRPr="009A5E8C" w:rsidRDefault="00651E20" w:rsidP="00651E20">
      <w:pPr>
        <w:rPr>
          <w:rFonts w:ascii="Arial" w:hAnsi="Arial" w:cs="Arial"/>
          <w:sz w:val="18"/>
          <w:szCs w:val="18"/>
          <w:lang w:val="en-US"/>
        </w:rPr>
      </w:pPr>
    </w:p>
    <w:p w14:paraId="37C37A81" w14:textId="77777777" w:rsidR="00651E20" w:rsidRDefault="00651E20" w:rsidP="00651E20">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613F8379" w14:textId="77777777" w:rsidR="00651E20" w:rsidRDefault="00651E20" w:rsidP="00651E20">
      <w:pPr>
        <w:jc w:val="both"/>
        <w:rPr>
          <w:rFonts w:ascii="Arial" w:hAnsi="Arial" w:cs="Arial"/>
          <w:sz w:val="18"/>
          <w:szCs w:val="18"/>
          <w:lang w:val="de-DE"/>
        </w:rPr>
      </w:pPr>
    </w:p>
    <w:p w14:paraId="5CA3A647" w14:textId="77777777" w:rsidR="00651E20" w:rsidRPr="009A5E8C" w:rsidRDefault="00651E20" w:rsidP="00651E20">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D2ECC29" w14:textId="77777777" w:rsidR="00651E20" w:rsidRPr="009A5E8C" w:rsidRDefault="00651E20" w:rsidP="00651E20">
      <w:pPr>
        <w:jc w:val="both"/>
        <w:rPr>
          <w:rFonts w:ascii="Arial" w:hAnsi="Arial" w:cs="Arial"/>
          <w:sz w:val="18"/>
          <w:szCs w:val="18"/>
          <w:lang w:val="de-DE"/>
        </w:rPr>
      </w:pPr>
    </w:p>
    <w:p w14:paraId="575AF69E" w14:textId="77777777" w:rsidR="00651E20" w:rsidRPr="009A5E8C" w:rsidRDefault="00651E20" w:rsidP="00651E20">
      <w:pPr>
        <w:jc w:val="both"/>
        <w:rPr>
          <w:rFonts w:ascii="Arial" w:hAnsi="Arial" w:cs="Arial"/>
          <w:b/>
          <w:bCs/>
          <w:sz w:val="18"/>
          <w:szCs w:val="18"/>
          <w:lang w:val="de-DE"/>
        </w:rPr>
      </w:pPr>
      <w:r w:rsidRPr="009A5E8C">
        <w:rPr>
          <w:rFonts w:ascii="Arial" w:hAnsi="Arial" w:cs="Arial"/>
          <w:b/>
          <w:bCs/>
          <w:sz w:val="18"/>
          <w:szCs w:val="18"/>
          <w:lang w:val="de-DE"/>
        </w:rPr>
        <w:t xml:space="preserve">1- Verwaltung von Fluren, Treppenhäusern, Außenbereichen, kleinen Räumen, Parkplätzen: </w:t>
      </w:r>
    </w:p>
    <w:p w14:paraId="57B3EE4D" w14:textId="77777777" w:rsidR="00651E20" w:rsidRPr="00EA6FEE" w:rsidRDefault="00651E20" w:rsidP="00651E20">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2CC9F72F" w14:textId="77777777" w:rsidR="00651E20" w:rsidRPr="009A5E8C" w:rsidRDefault="00651E20" w:rsidP="00651E20">
      <w:pPr>
        <w:jc w:val="both"/>
        <w:rPr>
          <w:rFonts w:ascii="Arial" w:hAnsi="Arial" w:cs="Arial"/>
          <w:sz w:val="18"/>
          <w:szCs w:val="18"/>
          <w:lang w:val="de-DE"/>
        </w:rPr>
      </w:pPr>
    </w:p>
    <w:p w14:paraId="5B1C9F8A" w14:textId="77777777" w:rsidR="00651E20" w:rsidRPr="009C7208" w:rsidRDefault="00651E20" w:rsidP="00651E20">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74214653" w14:textId="77777777" w:rsidR="00651E20" w:rsidRPr="009C7208" w:rsidRDefault="00651E20" w:rsidP="00651E20">
      <w:pPr>
        <w:jc w:val="both"/>
        <w:rPr>
          <w:rFonts w:ascii="Arial" w:hAnsi="Arial" w:cs="Arial"/>
          <w:sz w:val="18"/>
          <w:szCs w:val="18"/>
          <w:lang w:val="de-DE"/>
        </w:rPr>
      </w:pPr>
    </w:p>
    <w:p w14:paraId="3B93CC26" w14:textId="77777777" w:rsidR="00651E20" w:rsidRPr="009C7208" w:rsidRDefault="00651E20" w:rsidP="00651E20">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3320C2B" wp14:editId="520992DB">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5453AF1A" wp14:editId="29716697">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300B9A28" w14:textId="7E670DCB" w:rsidR="00651E20" w:rsidRPr="009C7208" w:rsidRDefault="00DB3E7E" w:rsidP="00651E20">
      <w:pPr>
        <w:jc w:val="both"/>
        <w:rPr>
          <w:rFonts w:ascii="Arial" w:hAnsi="Arial" w:cs="Arial"/>
          <w:sz w:val="18"/>
          <w:szCs w:val="18"/>
          <w:lang w:val="de-DE"/>
        </w:rPr>
      </w:pPr>
      <w:r>
        <w:rPr>
          <w:rFonts w:ascii="Arial" w:hAnsi="Arial" w:cs="Arial"/>
          <w:sz w:val="18"/>
          <w:szCs w:val="18"/>
          <w:lang w:val="de-DE"/>
        </w:rPr>
        <w:t>Reichweite</w:t>
      </w:r>
      <w:r w:rsidR="00651E20" w:rsidRPr="009C7208">
        <w:rPr>
          <w:rFonts w:ascii="Arial" w:hAnsi="Arial" w:cs="Arial"/>
          <w:sz w:val="18"/>
          <w:szCs w:val="18"/>
          <w:lang w:val="de-DE"/>
        </w:rPr>
        <w:t xml:space="preserve"> h=2,50 m: </w:t>
      </w:r>
      <w:r w:rsidR="00651E20" w:rsidRPr="009C7208">
        <w:rPr>
          <w:rFonts w:ascii="Arial" w:hAnsi="Arial" w:cs="Arial"/>
          <w:b/>
          <w:bCs/>
          <w:sz w:val="18"/>
          <w:szCs w:val="18"/>
          <w:lang w:val="de-DE"/>
        </w:rPr>
        <w:t xml:space="preserve">16 m </w:t>
      </w:r>
      <w:r>
        <w:rPr>
          <w:rFonts w:ascii="Arial" w:hAnsi="Arial" w:cs="Arial"/>
          <w:b/>
          <w:bCs/>
          <w:sz w:val="18"/>
          <w:szCs w:val="18"/>
          <w:lang w:val="de-DE"/>
        </w:rPr>
        <w:t>quer</w:t>
      </w:r>
      <w:r w:rsidR="00651E20" w:rsidRPr="009C7208">
        <w:rPr>
          <w:rFonts w:ascii="Arial" w:hAnsi="Arial" w:cs="Arial"/>
          <w:b/>
          <w:bCs/>
          <w:sz w:val="18"/>
          <w:szCs w:val="18"/>
          <w:lang w:val="de-DE"/>
        </w:rPr>
        <w:t>, 9 m frontal, 2 m vertikal</w:t>
      </w:r>
      <w:r w:rsidR="00651E20" w:rsidRPr="009C7208">
        <w:rPr>
          <w:rFonts w:ascii="Arial" w:hAnsi="Arial" w:cs="Arial"/>
          <w:sz w:val="18"/>
          <w:szCs w:val="18"/>
          <w:lang w:val="de-DE"/>
        </w:rPr>
        <w:t>.</w:t>
      </w:r>
    </w:p>
    <w:p w14:paraId="4825CDE4" w14:textId="73F446E9" w:rsidR="00651E20" w:rsidRPr="009C7208" w:rsidRDefault="00DB3E7E" w:rsidP="00651E20">
      <w:pPr>
        <w:jc w:val="both"/>
        <w:rPr>
          <w:rFonts w:ascii="Arial" w:hAnsi="Arial" w:cs="Arial"/>
          <w:sz w:val="18"/>
          <w:szCs w:val="18"/>
          <w:lang w:val="de-DE"/>
        </w:rPr>
      </w:pPr>
      <w:r>
        <w:rPr>
          <w:rFonts w:ascii="Arial" w:hAnsi="Arial" w:cs="Arial"/>
          <w:sz w:val="18"/>
          <w:szCs w:val="18"/>
          <w:lang w:val="de-DE"/>
        </w:rPr>
        <w:t>Schaltleistung</w:t>
      </w:r>
      <w:r w:rsidR="00651E20" w:rsidRPr="009C7208">
        <w:rPr>
          <w:rFonts w:ascii="Arial" w:hAnsi="Arial" w:cs="Arial"/>
          <w:sz w:val="18"/>
          <w:szCs w:val="18"/>
          <w:lang w:val="de-DE"/>
        </w:rPr>
        <w:t xml:space="preserve">: </w:t>
      </w:r>
      <w:r w:rsidR="00651E20" w:rsidRPr="009C7208">
        <w:rPr>
          <w:rFonts w:ascii="Arial" w:hAnsi="Arial" w:cs="Arial"/>
          <w:b/>
          <w:bCs/>
          <w:sz w:val="18"/>
          <w:szCs w:val="18"/>
          <w:lang w:val="de-DE"/>
        </w:rPr>
        <w:t>2000W cos φ 1/1000VA cos φ 0.5, LED 250W max</w:t>
      </w:r>
      <w:r w:rsidR="00651E20" w:rsidRPr="009C7208">
        <w:rPr>
          <w:rFonts w:ascii="Arial" w:hAnsi="Arial" w:cs="Arial"/>
          <w:sz w:val="18"/>
          <w:szCs w:val="18"/>
          <w:lang w:val="de-DE"/>
        </w:rPr>
        <w:t>.</w:t>
      </w:r>
    </w:p>
    <w:p w14:paraId="6D588A1A" w14:textId="33A54D9E" w:rsidR="00651E20" w:rsidRPr="009C7208" w:rsidRDefault="00DB3E7E" w:rsidP="00651E20">
      <w:pPr>
        <w:jc w:val="both"/>
        <w:rPr>
          <w:rFonts w:ascii="Arial" w:hAnsi="Arial" w:cs="Arial"/>
          <w:sz w:val="18"/>
          <w:szCs w:val="18"/>
          <w:lang w:val="de-DE"/>
        </w:rPr>
      </w:pPr>
      <w:r>
        <w:rPr>
          <w:rFonts w:ascii="Arial" w:hAnsi="Arial" w:cs="Arial"/>
          <w:sz w:val="18"/>
          <w:szCs w:val="18"/>
          <w:lang w:val="de-DE"/>
        </w:rPr>
        <w:t>Nachlaufzeit</w:t>
      </w:r>
      <w:r w:rsidR="00651E20" w:rsidRPr="009C7208">
        <w:rPr>
          <w:rFonts w:ascii="Arial" w:hAnsi="Arial" w:cs="Arial"/>
          <w:sz w:val="18"/>
          <w:szCs w:val="18"/>
          <w:lang w:val="de-DE"/>
        </w:rPr>
        <w:t xml:space="preserve">: </w:t>
      </w:r>
      <w:r w:rsidR="00651E20"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651E20" w:rsidRPr="00406DA0">
        <w:rPr>
          <w:rFonts w:ascii="Arial" w:hAnsi="Arial" w:cs="Arial"/>
          <w:sz w:val="18"/>
          <w:szCs w:val="18"/>
          <w:lang w:val="de-DE"/>
        </w:rPr>
        <w:t>:</w:t>
      </w:r>
      <w:r w:rsidR="00651E20" w:rsidRPr="009C7208">
        <w:rPr>
          <w:rFonts w:ascii="Arial" w:hAnsi="Arial" w:cs="Arial"/>
          <w:b/>
          <w:bCs/>
          <w:sz w:val="18"/>
          <w:szCs w:val="18"/>
          <w:lang w:val="de-DE"/>
        </w:rPr>
        <w:t xml:space="preserve"> 2 bis 2500 Lux</w:t>
      </w:r>
      <w:r w:rsidR="00651E20" w:rsidRPr="009C7208">
        <w:rPr>
          <w:rFonts w:ascii="Arial" w:hAnsi="Arial" w:cs="Arial"/>
          <w:sz w:val="18"/>
          <w:szCs w:val="18"/>
          <w:lang w:val="de-DE"/>
        </w:rPr>
        <w:t>.</w:t>
      </w:r>
    </w:p>
    <w:p w14:paraId="78B70552" w14:textId="77777777" w:rsidR="00651E20" w:rsidRDefault="00651E20" w:rsidP="00651E20">
      <w:pPr>
        <w:jc w:val="both"/>
        <w:rPr>
          <w:rFonts w:ascii="Arial" w:hAnsi="Arial" w:cs="Arial"/>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205420FD" w14:textId="77777777" w:rsidR="00651E20" w:rsidRPr="009C7208" w:rsidRDefault="00651E20" w:rsidP="00651E20">
      <w:pPr>
        <w:rPr>
          <w:rFonts w:ascii="Arial" w:hAnsi="Arial" w:cs="Arial"/>
          <w:sz w:val="18"/>
          <w:szCs w:val="18"/>
          <w:lang w:val="de-DE"/>
        </w:rPr>
      </w:pPr>
    </w:p>
    <w:p w14:paraId="568249AC" w14:textId="55A60F6F" w:rsidR="00651E20" w:rsidRPr="00406DA0" w:rsidRDefault="00106871" w:rsidP="00651E20">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00651E20" w:rsidRPr="00406DA0">
        <w:rPr>
          <w:rFonts w:ascii="Arial" w:hAnsi="Arial" w:cs="Arial"/>
          <w:sz w:val="18"/>
          <w:szCs w:val="18"/>
          <w:lang w:val="de-DE"/>
        </w:rPr>
        <w:t xml:space="preserve">Typ </w:t>
      </w:r>
      <w:r w:rsidR="00651E20" w:rsidRPr="00406DA0">
        <w:rPr>
          <w:rFonts w:ascii="Arial" w:hAnsi="Arial" w:cs="Arial"/>
          <w:b/>
          <w:bCs/>
          <w:sz w:val="18"/>
          <w:szCs w:val="18"/>
          <w:lang w:val="de-DE"/>
        </w:rPr>
        <w:t>PD3N-1C</w:t>
      </w:r>
      <w:r w:rsidR="00651E20" w:rsidRPr="00406DA0">
        <w:rPr>
          <w:rFonts w:ascii="Arial" w:hAnsi="Arial" w:cs="Arial"/>
          <w:sz w:val="18"/>
          <w:szCs w:val="18"/>
          <w:lang w:val="de-DE"/>
        </w:rPr>
        <w:t xml:space="preserve"> für Deckenmontage (Einbau oder Aufbau je nach Beschaffenheit der Decke) der Marke </w:t>
      </w:r>
      <w:r w:rsidR="00651E20" w:rsidRPr="00406DA0">
        <w:rPr>
          <w:rFonts w:ascii="Arial" w:hAnsi="Arial" w:cs="Arial"/>
          <w:b/>
          <w:bCs/>
          <w:sz w:val="18"/>
          <w:szCs w:val="18"/>
          <w:lang w:val="de-DE"/>
        </w:rPr>
        <w:t>BEG LUXOMAT</w:t>
      </w:r>
      <w:r w:rsidR="00651E20" w:rsidRPr="00406DA0">
        <w:rPr>
          <w:rFonts w:ascii="Arial" w:hAnsi="Arial" w:cs="Arial"/>
          <w:sz w:val="18"/>
          <w:szCs w:val="18"/>
          <w:lang w:val="de-DE"/>
        </w:rPr>
        <w:t xml:space="preserve"> oder technisch gleichwertig und hat folgende Eigenschaften: </w:t>
      </w:r>
    </w:p>
    <w:p w14:paraId="5F513B6D" w14:textId="77777777" w:rsidR="00651E20" w:rsidRPr="00406DA0" w:rsidRDefault="00651E20" w:rsidP="00651E20">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E798924" wp14:editId="178F2590">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69A0C5F9" wp14:editId="57D7D84B">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A61ACAC" w14:textId="77777777" w:rsidR="00651E20" w:rsidRPr="00406DA0" w:rsidRDefault="00651E20" w:rsidP="00651E20">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202A27CA" w14:textId="743D41E9" w:rsidR="00651E20" w:rsidRPr="00406DA0" w:rsidRDefault="00DB3E7E" w:rsidP="00651E20">
      <w:pPr>
        <w:tabs>
          <w:tab w:val="left" w:pos="449"/>
        </w:tabs>
        <w:jc w:val="both"/>
        <w:rPr>
          <w:rFonts w:ascii="Arial" w:hAnsi="Arial" w:cs="Arial"/>
          <w:sz w:val="18"/>
          <w:szCs w:val="18"/>
          <w:lang w:val="de-DE"/>
        </w:rPr>
      </w:pPr>
      <w:r>
        <w:rPr>
          <w:rFonts w:ascii="Arial" w:hAnsi="Arial" w:cs="Arial"/>
          <w:sz w:val="18"/>
          <w:szCs w:val="18"/>
          <w:lang w:val="de-DE"/>
        </w:rPr>
        <w:t>Reichweite</w:t>
      </w:r>
      <w:r w:rsidR="00651E20" w:rsidRPr="00406DA0">
        <w:rPr>
          <w:rFonts w:ascii="Arial" w:hAnsi="Arial" w:cs="Arial"/>
          <w:sz w:val="18"/>
          <w:szCs w:val="18"/>
          <w:lang w:val="de-DE"/>
        </w:rPr>
        <w:t xml:space="preserve"> h=2,50 m: </w:t>
      </w:r>
      <w:r w:rsidR="00651E20" w:rsidRPr="00406DA0">
        <w:rPr>
          <w:rFonts w:ascii="Arial" w:hAnsi="Arial" w:cs="Arial"/>
          <w:b/>
          <w:bCs/>
          <w:sz w:val="18"/>
          <w:szCs w:val="18"/>
          <w:lang w:val="de-DE"/>
        </w:rPr>
        <w:t xml:space="preserve">Ø 10 m </w:t>
      </w:r>
      <w:r>
        <w:rPr>
          <w:rFonts w:ascii="Arial" w:hAnsi="Arial" w:cs="Arial"/>
          <w:b/>
          <w:bCs/>
          <w:sz w:val="18"/>
          <w:szCs w:val="18"/>
          <w:lang w:val="de-DE"/>
        </w:rPr>
        <w:t>quer</w:t>
      </w:r>
      <w:r w:rsidR="00651E20" w:rsidRPr="00406DA0">
        <w:rPr>
          <w:rFonts w:ascii="Arial" w:hAnsi="Arial" w:cs="Arial"/>
          <w:b/>
          <w:bCs/>
          <w:sz w:val="18"/>
          <w:szCs w:val="18"/>
          <w:lang w:val="de-DE"/>
        </w:rPr>
        <w:t>, Ø 6 m frontal, Ø 4 m Aktivität sitzend</w:t>
      </w:r>
      <w:r w:rsidR="00651E20" w:rsidRPr="00406DA0">
        <w:rPr>
          <w:rFonts w:ascii="Arial" w:hAnsi="Arial" w:cs="Arial"/>
          <w:sz w:val="18"/>
          <w:szCs w:val="18"/>
          <w:lang w:val="de-DE"/>
        </w:rPr>
        <w:t>.</w:t>
      </w:r>
    </w:p>
    <w:p w14:paraId="0C453A0A" w14:textId="347CB1FF" w:rsidR="00651E20" w:rsidRPr="00406DA0" w:rsidRDefault="00DB3E7E" w:rsidP="00651E20">
      <w:pPr>
        <w:tabs>
          <w:tab w:val="left" w:pos="449"/>
        </w:tabs>
        <w:jc w:val="both"/>
        <w:rPr>
          <w:rFonts w:ascii="Arial" w:hAnsi="Arial" w:cs="Arial"/>
          <w:sz w:val="18"/>
          <w:szCs w:val="18"/>
          <w:lang w:val="de-DE"/>
        </w:rPr>
      </w:pPr>
      <w:r>
        <w:rPr>
          <w:rFonts w:ascii="Arial" w:hAnsi="Arial" w:cs="Arial"/>
          <w:sz w:val="18"/>
          <w:szCs w:val="18"/>
          <w:lang w:val="de-DE"/>
        </w:rPr>
        <w:t>Schaltleistung</w:t>
      </w:r>
      <w:r w:rsidR="00651E20" w:rsidRPr="00406DA0">
        <w:rPr>
          <w:rFonts w:ascii="Arial" w:hAnsi="Arial" w:cs="Arial"/>
          <w:sz w:val="18"/>
          <w:szCs w:val="18"/>
          <w:lang w:val="de-DE"/>
        </w:rPr>
        <w:t xml:space="preserve">: </w:t>
      </w:r>
      <w:r w:rsidR="00651E20" w:rsidRPr="00406DA0">
        <w:rPr>
          <w:rFonts w:ascii="Arial" w:hAnsi="Arial" w:cs="Arial"/>
          <w:b/>
          <w:bCs/>
          <w:sz w:val="18"/>
          <w:szCs w:val="18"/>
          <w:lang w:val="de-DE"/>
        </w:rPr>
        <w:t>2300W cos φ 1/1150VA cos φ 0.5, LED 300W max</w:t>
      </w:r>
      <w:r w:rsidR="00651E20" w:rsidRPr="00406DA0">
        <w:rPr>
          <w:rFonts w:ascii="Arial" w:hAnsi="Arial" w:cs="Arial"/>
          <w:sz w:val="18"/>
          <w:szCs w:val="18"/>
          <w:lang w:val="de-DE"/>
        </w:rPr>
        <w:t>.</w:t>
      </w:r>
    </w:p>
    <w:p w14:paraId="56D05A50" w14:textId="2E977C40" w:rsidR="00651E20" w:rsidRPr="00406DA0" w:rsidRDefault="00DB3E7E" w:rsidP="00651E20">
      <w:pPr>
        <w:tabs>
          <w:tab w:val="left" w:pos="449"/>
        </w:tabs>
        <w:jc w:val="both"/>
        <w:rPr>
          <w:rFonts w:ascii="Arial" w:hAnsi="Arial" w:cs="Arial"/>
          <w:sz w:val="18"/>
          <w:szCs w:val="18"/>
          <w:lang w:val="de-DE"/>
        </w:rPr>
      </w:pPr>
      <w:r>
        <w:rPr>
          <w:rFonts w:ascii="Arial" w:hAnsi="Arial" w:cs="Arial"/>
          <w:sz w:val="18"/>
          <w:szCs w:val="18"/>
          <w:lang w:val="de-DE"/>
        </w:rPr>
        <w:t>Nachlaufzeit</w:t>
      </w:r>
      <w:r w:rsidR="00651E20" w:rsidRPr="00406DA0">
        <w:rPr>
          <w:rFonts w:ascii="Arial" w:hAnsi="Arial" w:cs="Arial"/>
          <w:sz w:val="18"/>
          <w:szCs w:val="18"/>
          <w:lang w:val="de-DE"/>
        </w:rPr>
        <w:t xml:space="preserve">: </w:t>
      </w:r>
      <w:r w:rsidR="00651E20"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651E20" w:rsidRPr="00406DA0">
        <w:rPr>
          <w:rFonts w:ascii="Arial" w:hAnsi="Arial" w:cs="Arial"/>
          <w:sz w:val="18"/>
          <w:szCs w:val="18"/>
          <w:lang w:val="de-DE"/>
        </w:rPr>
        <w:t>:</w:t>
      </w:r>
      <w:r w:rsidR="00651E20" w:rsidRPr="00406DA0">
        <w:rPr>
          <w:rFonts w:ascii="Arial" w:hAnsi="Arial" w:cs="Arial"/>
          <w:b/>
          <w:bCs/>
          <w:sz w:val="18"/>
          <w:szCs w:val="18"/>
          <w:lang w:val="de-DE"/>
        </w:rPr>
        <w:t xml:space="preserve"> 10 bis 2000 Lux</w:t>
      </w:r>
      <w:r w:rsidR="00651E20" w:rsidRPr="00406DA0">
        <w:rPr>
          <w:rFonts w:ascii="Arial" w:hAnsi="Arial" w:cs="Arial"/>
          <w:sz w:val="18"/>
          <w:szCs w:val="18"/>
          <w:lang w:val="de-DE"/>
        </w:rPr>
        <w:t>.</w:t>
      </w:r>
    </w:p>
    <w:p w14:paraId="1225903F" w14:textId="77777777" w:rsidR="00651E20" w:rsidRDefault="00651E20" w:rsidP="00651E20">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461B8AEA" w14:textId="77777777" w:rsidR="00651E20" w:rsidRPr="00406DA0" w:rsidRDefault="00651E20" w:rsidP="00651E20">
      <w:pPr>
        <w:rPr>
          <w:rFonts w:ascii="Arial" w:hAnsi="Arial" w:cs="Arial"/>
          <w:sz w:val="18"/>
          <w:szCs w:val="18"/>
          <w:lang w:val="de-DE"/>
        </w:rPr>
      </w:pPr>
    </w:p>
    <w:p w14:paraId="29AD1E88" w14:textId="77777777" w:rsidR="00651E20" w:rsidRDefault="00651E20" w:rsidP="00651E20">
      <w:pPr>
        <w:jc w:val="both"/>
        <w:rPr>
          <w:rFonts w:ascii="Arial" w:hAnsi="Arial" w:cs="Arial"/>
          <w:sz w:val="18"/>
          <w:szCs w:val="18"/>
          <w:lang w:val="de-DE"/>
        </w:rPr>
      </w:pPr>
      <w:r w:rsidRPr="001D608D">
        <w:rPr>
          <w:rFonts w:ascii="Arial" w:hAnsi="Arial" w:cs="Arial"/>
          <w:sz w:val="18"/>
          <w:szCs w:val="18"/>
          <w:lang w:val="de-DE"/>
        </w:rPr>
        <w:t xml:space="preserve">Detektor Typ </w:t>
      </w:r>
      <w:r w:rsidRPr="001D608D">
        <w:rPr>
          <w:rFonts w:ascii="Arial" w:hAnsi="Arial" w:cs="Arial"/>
          <w:b/>
          <w:bCs/>
          <w:sz w:val="18"/>
          <w:szCs w:val="18"/>
          <w:lang w:val="de-DE"/>
        </w:rPr>
        <w:t>PD4N-1C-AP</w:t>
      </w:r>
      <w:r w:rsidRPr="001D608D">
        <w:rPr>
          <w:rFonts w:ascii="Arial" w:hAnsi="Arial" w:cs="Arial"/>
          <w:sz w:val="18"/>
          <w:szCs w:val="18"/>
          <w:lang w:val="de-DE"/>
        </w:rPr>
        <w:t xml:space="preserve"> für Deckenaufbaumontage der Marke </w:t>
      </w:r>
      <w:r w:rsidRPr="001D608D">
        <w:rPr>
          <w:rFonts w:ascii="Arial" w:hAnsi="Arial" w:cs="Arial"/>
          <w:b/>
          <w:bCs/>
          <w:sz w:val="18"/>
          <w:szCs w:val="18"/>
          <w:lang w:val="de-DE"/>
        </w:rPr>
        <w:t>BEG LUXOMAT</w:t>
      </w:r>
      <w:r w:rsidRPr="001D608D">
        <w:rPr>
          <w:rFonts w:ascii="Arial" w:hAnsi="Arial" w:cs="Arial"/>
          <w:sz w:val="18"/>
          <w:szCs w:val="18"/>
          <w:lang w:val="de-DE"/>
        </w:rPr>
        <w:t xml:space="preserve"> oder technisch gleichwertig und hat folgende Eigenschaften: </w:t>
      </w:r>
    </w:p>
    <w:p w14:paraId="717913FB" w14:textId="503E659F" w:rsidR="00651E20" w:rsidRPr="001D608D" w:rsidRDefault="00097E87" w:rsidP="00651E20">
      <w:pPr>
        <w:jc w:val="both"/>
        <w:rPr>
          <w:rFonts w:ascii="Arial" w:hAnsi="Arial" w:cs="Arial"/>
          <w:sz w:val="18"/>
          <w:szCs w:val="18"/>
          <w:lang w:val="de-DE"/>
        </w:rPr>
      </w:pPr>
      <w:r>
        <w:rPr>
          <w:noProof/>
        </w:rPr>
        <w:drawing>
          <wp:anchor distT="0" distB="0" distL="114300" distR="114300" simplePos="0" relativeHeight="251668480" behindDoc="0" locked="0" layoutInCell="1" allowOverlap="1" wp14:anchorId="3EE97FDB" wp14:editId="63691773">
            <wp:simplePos x="0" y="0"/>
            <wp:positionH relativeFrom="column">
              <wp:posOffset>4864100</wp:posOffset>
            </wp:positionH>
            <wp:positionV relativeFrom="paragraph">
              <wp:posOffset>92075</wp:posOffset>
            </wp:positionV>
            <wp:extent cx="697230" cy="697230"/>
            <wp:effectExtent l="0" t="0" r="1270" b="1270"/>
            <wp:wrapThrough wrapText="bothSides">
              <wp:wrapPolygon edited="0">
                <wp:start x="0" y="0"/>
                <wp:lineTo x="0" y="21246"/>
                <wp:lineTo x="21246" y="21246"/>
                <wp:lineTo x="21246" y="0"/>
                <wp:lineTo x="0" y="0"/>
              </wp:wrapPolygon>
            </wp:wrapThrough>
            <wp:docPr id="25" name="Image 25"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07673" w14:textId="7DFCA3DE" w:rsidR="00651E20" w:rsidRPr="001D608D" w:rsidRDefault="00651E20" w:rsidP="00651E20">
      <w:pPr>
        <w:jc w:val="both"/>
        <w:rPr>
          <w:rFonts w:ascii="Arial" w:hAnsi="Arial" w:cs="Arial"/>
          <w:sz w:val="18"/>
          <w:szCs w:val="18"/>
          <w:lang w:val="de-DE"/>
        </w:rPr>
      </w:pPr>
      <w:r w:rsidRPr="005F58B4">
        <w:rPr>
          <w:noProof/>
        </w:rPr>
        <w:drawing>
          <wp:anchor distT="0" distB="0" distL="114300" distR="114300" simplePos="0" relativeHeight="251664384" behindDoc="0" locked="0" layoutInCell="1" allowOverlap="1" wp14:anchorId="03B8828F" wp14:editId="6A34D570">
            <wp:simplePos x="0" y="0"/>
            <wp:positionH relativeFrom="column">
              <wp:posOffset>5713771</wp:posOffset>
            </wp:positionH>
            <wp:positionV relativeFrom="paragraph">
              <wp:posOffset>114790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1D608D">
        <w:rPr>
          <w:rFonts w:ascii="Arial" w:hAnsi="Arial" w:cs="Arial"/>
          <w:sz w:val="18"/>
          <w:szCs w:val="18"/>
          <w:lang w:val="de-DE"/>
        </w:rPr>
        <w:t xml:space="preserve">Schutzart: </w:t>
      </w:r>
      <w:r w:rsidRPr="001D608D">
        <w:rPr>
          <w:rFonts w:ascii="Arial" w:hAnsi="Arial" w:cs="Arial"/>
          <w:b/>
          <w:bCs/>
          <w:sz w:val="18"/>
          <w:szCs w:val="18"/>
          <w:lang w:val="de-DE"/>
        </w:rPr>
        <w:t>AP: IP44</w:t>
      </w:r>
    </w:p>
    <w:p w14:paraId="25CCF3C5" w14:textId="10A36CD5" w:rsidR="00651E20" w:rsidRPr="001D608D" w:rsidRDefault="00DB3E7E" w:rsidP="00651E20">
      <w:pPr>
        <w:jc w:val="both"/>
        <w:rPr>
          <w:rFonts w:ascii="Arial" w:hAnsi="Arial" w:cs="Arial"/>
          <w:sz w:val="18"/>
          <w:szCs w:val="18"/>
          <w:lang w:val="de-DE"/>
        </w:rPr>
      </w:pPr>
      <w:r>
        <w:rPr>
          <w:rFonts w:ascii="Arial" w:hAnsi="Arial" w:cs="Arial"/>
          <w:sz w:val="18"/>
          <w:szCs w:val="18"/>
          <w:lang w:val="de-DE"/>
        </w:rPr>
        <w:t>Reichweite</w:t>
      </w:r>
      <w:r w:rsidR="00651E20" w:rsidRPr="001D608D">
        <w:rPr>
          <w:rFonts w:ascii="Arial" w:hAnsi="Arial" w:cs="Arial"/>
          <w:sz w:val="18"/>
          <w:szCs w:val="18"/>
          <w:lang w:val="de-DE"/>
        </w:rPr>
        <w:t xml:space="preserve"> h=2,50 m: </w:t>
      </w:r>
      <w:r w:rsidR="00651E20" w:rsidRPr="001D608D">
        <w:rPr>
          <w:rFonts w:ascii="Arial" w:hAnsi="Arial" w:cs="Arial"/>
          <w:b/>
          <w:bCs/>
          <w:sz w:val="18"/>
          <w:szCs w:val="18"/>
          <w:lang w:val="de-DE"/>
        </w:rPr>
        <w:t xml:space="preserve">Ø 24 m </w:t>
      </w:r>
      <w:r>
        <w:rPr>
          <w:rFonts w:ascii="Arial" w:hAnsi="Arial" w:cs="Arial"/>
          <w:b/>
          <w:bCs/>
          <w:sz w:val="18"/>
          <w:szCs w:val="18"/>
          <w:lang w:val="de-DE"/>
        </w:rPr>
        <w:t>quer</w:t>
      </w:r>
      <w:r w:rsidR="00651E20" w:rsidRPr="001D608D">
        <w:rPr>
          <w:rFonts w:ascii="Arial" w:hAnsi="Arial" w:cs="Arial"/>
          <w:b/>
          <w:bCs/>
          <w:sz w:val="18"/>
          <w:szCs w:val="18"/>
          <w:lang w:val="de-DE"/>
        </w:rPr>
        <w:t>, Ø 8 m frontal, Ø 6.40 m Sitzaktivität</w:t>
      </w:r>
      <w:r w:rsidR="00651E20" w:rsidRPr="001D608D">
        <w:rPr>
          <w:rFonts w:ascii="Arial" w:hAnsi="Arial" w:cs="Arial"/>
          <w:sz w:val="18"/>
          <w:szCs w:val="18"/>
          <w:lang w:val="de-DE"/>
        </w:rPr>
        <w:t>.</w:t>
      </w:r>
      <w:r w:rsidR="00097E87" w:rsidRPr="00097E87">
        <w:rPr>
          <w:noProof/>
          <w:lang w:val="de-DE"/>
        </w:rPr>
        <w:t xml:space="preserve"> </w:t>
      </w:r>
    </w:p>
    <w:p w14:paraId="42B085D0" w14:textId="594AE1D8" w:rsidR="00651E20" w:rsidRPr="001D608D" w:rsidRDefault="00DB3E7E" w:rsidP="00097E87">
      <w:pPr>
        <w:tabs>
          <w:tab w:val="right" w:pos="8818"/>
        </w:tabs>
        <w:jc w:val="both"/>
        <w:rPr>
          <w:rFonts w:ascii="Arial" w:hAnsi="Arial" w:cs="Arial"/>
          <w:sz w:val="18"/>
          <w:szCs w:val="18"/>
          <w:lang w:val="de-DE"/>
        </w:rPr>
      </w:pPr>
      <w:r>
        <w:rPr>
          <w:rFonts w:ascii="Arial" w:hAnsi="Arial" w:cs="Arial"/>
          <w:sz w:val="18"/>
          <w:szCs w:val="18"/>
          <w:lang w:val="de-DE"/>
        </w:rPr>
        <w:t>Schaltleistung</w:t>
      </w:r>
      <w:r w:rsidR="00651E20" w:rsidRPr="001D608D">
        <w:rPr>
          <w:rFonts w:ascii="Arial" w:hAnsi="Arial" w:cs="Arial"/>
          <w:sz w:val="18"/>
          <w:szCs w:val="18"/>
          <w:lang w:val="de-DE"/>
        </w:rPr>
        <w:t xml:space="preserve">: </w:t>
      </w:r>
      <w:r w:rsidR="00651E20" w:rsidRPr="001D608D">
        <w:rPr>
          <w:rFonts w:ascii="Arial" w:hAnsi="Arial" w:cs="Arial"/>
          <w:b/>
          <w:bCs/>
          <w:sz w:val="18"/>
          <w:szCs w:val="18"/>
          <w:lang w:val="de-DE"/>
        </w:rPr>
        <w:t>2300W cos φ 1/1150VA cos φ 0.5, LED 300W max</w:t>
      </w:r>
      <w:r w:rsidR="00651E20" w:rsidRPr="001D608D">
        <w:rPr>
          <w:rFonts w:ascii="Arial" w:hAnsi="Arial" w:cs="Arial"/>
          <w:sz w:val="18"/>
          <w:szCs w:val="18"/>
          <w:lang w:val="de-DE"/>
        </w:rPr>
        <w:t xml:space="preserve">. </w:t>
      </w:r>
      <w:r w:rsidR="00097E87">
        <w:rPr>
          <w:rFonts w:ascii="Arial" w:hAnsi="Arial" w:cs="Arial"/>
          <w:sz w:val="18"/>
          <w:szCs w:val="18"/>
          <w:lang w:val="de-DE"/>
        </w:rPr>
        <w:tab/>
      </w:r>
    </w:p>
    <w:p w14:paraId="090A4DB7" w14:textId="5AD70A93" w:rsidR="00651E20" w:rsidRPr="001D608D" w:rsidRDefault="00DB3E7E" w:rsidP="00651E20">
      <w:pPr>
        <w:jc w:val="both"/>
        <w:rPr>
          <w:rFonts w:ascii="Arial" w:hAnsi="Arial" w:cs="Arial"/>
          <w:sz w:val="18"/>
          <w:szCs w:val="18"/>
          <w:lang w:val="de-DE"/>
        </w:rPr>
      </w:pPr>
      <w:r>
        <w:rPr>
          <w:rFonts w:ascii="Arial" w:hAnsi="Arial" w:cs="Arial"/>
          <w:sz w:val="18"/>
          <w:szCs w:val="18"/>
          <w:lang w:val="de-DE"/>
        </w:rPr>
        <w:t>Nachlaufzeit</w:t>
      </w:r>
      <w:r w:rsidR="00651E20" w:rsidRPr="001D608D">
        <w:rPr>
          <w:rFonts w:ascii="Arial" w:hAnsi="Arial" w:cs="Arial"/>
          <w:sz w:val="18"/>
          <w:szCs w:val="18"/>
          <w:lang w:val="de-DE"/>
        </w:rPr>
        <w:t xml:space="preserve">: </w:t>
      </w:r>
      <w:r w:rsidR="00651E20" w:rsidRPr="001D608D">
        <w:rPr>
          <w:rFonts w:ascii="Arial" w:hAnsi="Arial" w:cs="Arial"/>
          <w:b/>
          <w:bCs/>
          <w:sz w:val="18"/>
          <w:szCs w:val="18"/>
          <w:lang w:val="de-DE"/>
        </w:rPr>
        <w:t>30 s bis 30 min oder Impuls</w:t>
      </w:r>
      <w:r w:rsidR="00651E20" w:rsidRPr="001D608D">
        <w:rPr>
          <w:rFonts w:ascii="Arial" w:hAnsi="Arial" w:cs="Arial"/>
          <w:sz w:val="18"/>
          <w:szCs w:val="18"/>
          <w:lang w:val="de-DE"/>
        </w:rPr>
        <w:t xml:space="preserve"> / </w:t>
      </w:r>
      <w:r>
        <w:rPr>
          <w:rFonts w:ascii="Arial" w:hAnsi="Arial" w:cs="Arial"/>
          <w:sz w:val="18"/>
          <w:szCs w:val="18"/>
          <w:lang w:val="de-DE"/>
        </w:rPr>
        <w:t>Einschaltschwelle</w:t>
      </w:r>
      <w:r w:rsidR="00651E20" w:rsidRPr="001D608D">
        <w:rPr>
          <w:rFonts w:ascii="Arial" w:hAnsi="Arial" w:cs="Arial"/>
          <w:sz w:val="18"/>
          <w:szCs w:val="18"/>
          <w:lang w:val="de-DE"/>
        </w:rPr>
        <w:t xml:space="preserve">: </w:t>
      </w:r>
      <w:r w:rsidR="00651E20" w:rsidRPr="001D608D">
        <w:rPr>
          <w:rFonts w:ascii="Arial" w:hAnsi="Arial" w:cs="Arial"/>
          <w:b/>
          <w:bCs/>
          <w:sz w:val="18"/>
          <w:szCs w:val="18"/>
          <w:lang w:val="de-DE"/>
        </w:rPr>
        <w:t>10 bis 2000 Lux</w:t>
      </w:r>
      <w:r w:rsidR="00651E20" w:rsidRPr="001D608D">
        <w:rPr>
          <w:rFonts w:ascii="Arial" w:hAnsi="Arial" w:cs="Arial"/>
          <w:sz w:val="18"/>
          <w:szCs w:val="18"/>
          <w:lang w:val="de-DE"/>
        </w:rPr>
        <w:t>.</w:t>
      </w:r>
    </w:p>
    <w:p w14:paraId="6B540E17" w14:textId="77777777" w:rsidR="00651E20" w:rsidRDefault="00651E20" w:rsidP="00651E20">
      <w:pPr>
        <w:jc w:val="both"/>
        <w:rPr>
          <w:rFonts w:ascii="Arial" w:hAnsi="Arial" w:cs="Arial"/>
          <w:sz w:val="18"/>
          <w:szCs w:val="18"/>
          <w:lang w:val="de-DE"/>
        </w:rPr>
      </w:pPr>
      <w:r w:rsidRPr="001D608D">
        <w:rPr>
          <w:rFonts w:ascii="Arial" w:hAnsi="Arial" w:cs="Arial"/>
          <w:sz w:val="18"/>
          <w:szCs w:val="18"/>
          <w:lang w:val="de-DE"/>
        </w:rPr>
        <w:t xml:space="preserve">Anwendungen: </w:t>
      </w:r>
      <w:r w:rsidRPr="001D608D">
        <w:rPr>
          <w:rFonts w:ascii="Arial" w:hAnsi="Arial" w:cs="Arial"/>
          <w:b/>
          <w:bCs/>
          <w:color w:val="00B0F0"/>
          <w:sz w:val="18"/>
          <w:szCs w:val="18"/>
          <w:lang w:val="de-DE"/>
        </w:rPr>
        <w:t>Parkplatz</w:t>
      </w:r>
    </w:p>
    <w:p w14:paraId="12AD736E" w14:textId="77777777" w:rsidR="00651E20" w:rsidRPr="00651E20" w:rsidRDefault="00651E20" w:rsidP="00651E20">
      <w:pPr>
        <w:rPr>
          <w:rFonts w:ascii="Arial" w:hAnsi="Arial" w:cs="Arial"/>
          <w:sz w:val="18"/>
          <w:szCs w:val="18"/>
          <w:lang w:val="de-DE"/>
        </w:rPr>
      </w:pPr>
    </w:p>
    <w:p w14:paraId="486B8369" w14:textId="42CC9CBA" w:rsidR="00651E20" w:rsidRPr="00651E20" w:rsidRDefault="00651E20" w:rsidP="00651E20">
      <w:pPr>
        <w:jc w:val="both"/>
        <w:rPr>
          <w:rFonts w:ascii="Arial" w:hAnsi="Arial" w:cs="Arial"/>
          <w:b/>
          <w:bCs/>
          <w:sz w:val="18"/>
          <w:szCs w:val="18"/>
          <w:lang w:val="de-DE"/>
        </w:rPr>
      </w:pPr>
      <w:r w:rsidRPr="00651E20">
        <w:rPr>
          <w:rFonts w:ascii="Arial" w:hAnsi="Arial" w:cs="Arial"/>
          <w:b/>
          <w:bCs/>
          <w:sz w:val="18"/>
          <w:szCs w:val="18"/>
          <w:lang w:val="de-DE"/>
        </w:rPr>
        <w:t xml:space="preserve">2- Technische Verwaltung des Gebäudes: </w:t>
      </w:r>
    </w:p>
    <w:p w14:paraId="753000EF" w14:textId="252EB8EE" w:rsidR="00651E20" w:rsidRDefault="00651E20" w:rsidP="00651E20">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0C79564F" w14:textId="25F0D1FE" w:rsidR="0080683C" w:rsidRDefault="0080683C" w:rsidP="0080683C">
      <w:pPr>
        <w:rPr>
          <w:rFonts w:ascii="Arial" w:hAnsi="Arial" w:cs="Arial"/>
          <w:sz w:val="18"/>
          <w:szCs w:val="18"/>
          <w:lang w:val="de-DE"/>
        </w:rPr>
      </w:pPr>
    </w:p>
    <w:p w14:paraId="5588CCCE" w14:textId="77777777" w:rsidR="0080683C" w:rsidRPr="0080683C" w:rsidRDefault="0080683C" w:rsidP="0080683C">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7C25D8A5" w14:textId="77777777" w:rsidR="0080683C" w:rsidRPr="0080683C" w:rsidRDefault="0080683C" w:rsidP="0080683C">
      <w:pPr>
        <w:rPr>
          <w:rFonts w:ascii="Arial" w:hAnsi="Arial" w:cs="Arial"/>
          <w:sz w:val="18"/>
          <w:szCs w:val="18"/>
          <w:lang w:val="de-DE"/>
        </w:rPr>
      </w:pPr>
    </w:p>
    <w:p w14:paraId="52F51BAA" w14:textId="77777777" w:rsidR="0080683C" w:rsidRPr="0080683C" w:rsidRDefault="0080683C" w:rsidP="0080683C">
      <w:pPr>
        <w:rPr>
          <w:rFonts w:ascii="Arial" w:hAnsi="Arial" w:cs="Arial"/>
          <w:sz w:val="18"/>
          <w:szCs w:val="18"/>
          <w:lang w:val="de-DE"/>
        </w:rPr>
      </w:pPr>
      <w:r w:rsidRPr="0080683C">
        <w:rPr>
          <w:rFonts w:ascii="Arial" w:hAnsi="Arial" w:cs="Arial"/>
          <w:sz w:val="18"/>
          <w:szCs w:val="18"/>
          <w:lang w:val="de-DE"/>
        </w:rPr>
        <w:t>2.1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22B4C714" w14:textId="226FD84D" w:rsidR="0080683C" w:rsidRDefault="0080683C" w:rsidP="00487DBF">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37C9D7EB" w14:textId="556D12F5" w:rsidR="006E0C5B" w:rsidRDefault="006E0C5B" w:rsidP="00487DBF">
      <w:pPr>
        <w:jc w:val="both"/>
        <w:rPr>
          <w:rFonts w:ascii="Arial" w:hAnsi="Arial" w:cs="Arial"/>
          <w:b/>
          <w:bCs/>
          <w:i/>
          <w:iCs/>
          <w:sz w:val="18"/>
          <w:szCs w:val="18"/>
          <w:lang w:val="de-DE"/>
        </w:rPr>
      </w:pPr>
    </w:p>
    <w:p w14:paraId="5A73A888" w14:textId="77777777" w:rsidR="006E0C5B" w:rsidRPr="006E0C5B" w:rsidRDefault="006E0C5B" w:rsidP="00487DBF">
      <w:pPr>
        <w:jc w:val="both"/>
        <w:rPr>
          <w:rFonts w:ascii="Arial" w:hAnsi="Arial" w:cs="Arial"/>
          <w:b/>
          <w:bCs/>
          <w:sz w:val="18"/>
          <w:szCs w:val="18"/>
          <w:lang w:val="de-DE"/>
        </w:rPr>
      </w:pPr>
      <w:r w:rsidRPr="006E0C5B">
        <w:rPr>
          <w:rFonts w:ascii="Arial" w:hAnsi="Arial" w:cs="Arial"/>
          <w:b/>
          <w:bCs/>
          <w:sz w:val="18"/>
          <w:szCs w:val="18"/>
          <w:lang w:val="de-DE"/>
        </w:rPr>
        <w:t>Verwaltung von Büros, Büroetagen und Besprechungsräumen</w:t>
      </w:r>
    </w:p>
    <w:p w14:paraId="6B4A6683" w14:textId="77777777" w:rsidR="006E0C5B" w:rsidRPr="006E0C5B" w:rsidRDefault="006E0C5B" w:rsidP="00487DBF">
      <w:pPr>
        <w:pStyle w:val="Paragraphedeliste"/>
        <w:numPr>
          <w:ilvl w:val="0"/>
          <w:numId w:val="1"/>
        </w:numPr>
        <w:jc w:val="both"/>
        <w:rPr>
          <w:rFonts w:ascii="Arial" w:hAnsi="Arial" w:cs="Arial"/>
          <w:color w:val="FF0000"/>
          <w:sz w:val="18"/>
          <w:szCs w:val="18"/>
          <w:lang w:val="de-DE"/>
        </w:rPr>
      </w:pPr>
      <w:r w:rsidRPr="006E0C5B">
        <w:rPr>
          <w:rFonts w:ascii="Arial" w:hAnsi="Arial" w:cs="Arial"/>
          <w:color w:val="FF0000"/>
          <w:sz w:val="18"/>
          <w:szCs w:val="18"/>
          <w:lang w:val="de-DE"/>
        </w:rPr>
        <w:t>Verwaltung der Belegung durch Anwesenheits- oder Abwesenheitserkennung / Dimmen der Beleuchtung, Schwellenwert für konstante Beleuchtungsstärke</w:t>
      </w:r>
    </w:p>
    <w:p w14:paraId="74D6E835" w14:textId="18F0DC91" w:rsidR="006E0C5B" w:rsidRPr="006E0C5B" w:rsidRDefault="006E0C5B" w:rsidP="00487DBF">
      <w:pPr>
        <w:pStyle w:val="Paragraphedeliste"/>
        <w:numPr>
          <w:ilvl w:val="0"/>
          <w:numId w:val="1"/>
        </w:numPr>
        <w:jc w:val="both"/>
        <w:rPr>
          <w:rFonts w:ascii="Arial" w:hAnsi="Arial" w:cs="Arial"/>
          <w:color w:val="FF0000"/>
          <w:sz w:val="18"/>
          <w:szCs w:val="18"/>
          <w:lang w:val="de-DE"/>
        </w:rPr>
      </w:pPr>
      <w:r w:rsidRPr="006E0C5B">
        <w:rPr>
          <w:rFonts w:ascii="Arial" w:hAnsi="Arial" w:cs="Arial"/>
          <w:color w:val="FF0000"/>
          <w:sz w:val="18"/>
          <w:szCs w:val="18"/>
          <w:lang w:val="de-DE"/>
        </w:rPr>
        <w:t>Ausnahmen für "Benutzer" per lokalem Druckknopf oder per drahtloser Schnittstelle</w:t>
      </w:r>
    </w:p>
    <w:p w14:paraId="087F8C29" w14:textId="77777777" w:rsidR="006E0C5B" w:rsidRPr="006E0C5B" w:rsidRDefault="006E0C5B" w:rsidP="00487DBF">
      <w:pPr>
        <w:pStyle w:val="Paragraphedeliste"/>
        <w:numPr>
          <w:ilvl w:val="0"/>
          <w:numId w:val="1"/>
        </w:numPr>
        <w:jc w:val="both"/>
        <w:rPr>
          <w:rFonts w:ascii="Arial" w:hAnsi="Arial" w:cs="Arial"/>
          <w:color w:val="FF0000"/>
          <w:sz w:val="18"/>
          <w:szCs w:val="18"/>
          <w:lang w:val="de-DE"/>
        </w:rPr>
      </w:pPr>
      <w:r w:rsidRPr="006E0C5B">
        <w:rPr>
          <w:rFonts w:ascii="Arial" w:hAnsi="Arial" w:cs="Arial"/>
          <w:color w:val="FF0000"/>
          <w:sz w:val="18"/>
          <w:szCs w:val="18"/>
          <w:lang w:val="de-DE"/>
        </w:rPr>
        <w:t>Erstellen von Licht- und/oder Umgebungsszenarien in Besprechungsräumen für Projektionen oder Videokonferenzen.</w:t>
      </w:r>
    </w:p>
    <w:p w14:paraId="547D30DF" w14:textId="569ED350" w:rsidR="006E0C5B" w:rsidRDefault="006E0C5B" w:rsidP="00487DBF">
      <w:pPr>
        <w:pStyle w:val="Paragraphedeliste"/>
        <w:numPr>
          <w:ilvl w:val="0"/>
          <w:numId w:val="1"/>
        </w:numPr>
        <w:jc w:val="both"/>
        <w:rPr>
          <w:rFonts w:ascii="Arial" w:hAnsi="Arial" w:cs="Arial"/>
          <w:color w:val="FF0000"/>
          <w:sz w:val="18"/>
          <w:szCs w:val="18"/>
          <w:lang w:val="de-DE"/>
        </w:rPr>
      </w:pPr>
      <w:r w:rsidRPr="006E0C5B">
        <w:rPr>
          <w:rFonts w:ascii="Arial" w:hAnsi="Arial" w:cs="Arial"/>
          <w:color w:val="FF0000"/>
          <w:sz w:val="18"/>
          <w:szCs w:val="18"/>
          <w:lang w:val="de-DE"/>
        </w:rPr>
        <w:t>Erzwingen von Zuständen über die GTB möglich</w:t>
      </w:r>
    </w:p>
    <w:p w14:paraId="261D7EE1" w14:textId="5D01B8A9" w:rsidR="006E0C5B" w:rsidRDefault="006E0C5B" w:rsidP="00487DBF">
      <w:pPr>
        <w:jc w:val="both"/>
        <w:rPr>
          <w:rFonts w:ascii="Arial" w:hAnsi="Arial" w:cs="Arial"/>
          <w:color w:val="FF0000"/>
          <w:sz w:val="18"/>
          <w:szCs w:val="18"/>
          <w:lang w:val="de-DE"/>
        </w:rPr>
      </w:pPr>
    </w:p>
    <w:p w14:paraId="7F01CB4B" w14:textId="77777777" w:rsidR="006E0C5B" w:rsidRPr="006E0C5B" w:rsidRDefault="006E0C5B" w:rsidP="00487DBF">
      <w:pPr>
        <w:jc w:val="both"/>
        <w:rPr>
          <w:rFonts w:ascii="Arial" w:hAnsi="Arial" w:cs="Arial"/>
          <w:b/>
          <w:bCs/>
          <w:color w:val="000000" w:themeColor="text1"/>
          <w:sz w:val="18"/>
          <w:szCs w:val="18"/>
          <w:lang w:val="de-DE"/>
        </w:rPr>
      </w:pPr>
      <w:r w:rsidRPr="006E0C5B">
        <w:rPr>
          <w:rFonts w:ascii="Arial" w:hAnsi="Arial" w:cs="Arial"/>
          <w:b/>
          <w:bCs/>
          <w:color w:val="000000" w:themeColor="text1"/>
          <w:sz w:val="18"/>
          <w:szCs w:val="18"/>
          <w:lang w:val="de-DE"/>
        </w:rPr>
        <w:t>Verwaltung von Fluren, Hallen, Treppenhäusern</w:t>
      </w:r>
    </w:p>
    <w:p w14:paraId="5CEF01FE" w14:textId="77777777" w:rsidR="006E0C5B" w:rsidRDefault="006E0C5B" w:rsidP="00487DBF">
      <w:pPr>
        <w:pStyle w:val="Paragraphedeliste"/>
        <w:numPr>
          <w:ilvl w:val="0"/>
          <w:numId w:val="2"/>
        </w:numPr>
        <w:jc w:val="both"/>
        <w:rPr>
          <w:rFonts w:ascii="Arial" w:hAnsi="Arial" w:cs="Arial"/>
          <w:color w:val="FF0000"/>
          <w:sz w:val="18"/>
          <w:szCs w:val="18"/>
          <w:lang w:val="de-DE"/>
        </w:rPr>
      </w:pPr>
      <w:r w:rsidRPr="006E0C5B">
        <w:rPr>
          <w:rFonts w:ascii="Arial" w:hAnsi="Arial" w:cs="Arial"/>
          <w:color w:val="FF0000"/>
          <w:sz w:val="18"/>
          <w:szCs w:val="18"/>
          <w:lang w:val="de-DE"/>
        </w:rPr>
        <w:t xml:space="preserve">Verwaltung der Belegung durch Anwesenheitserfassung Präsenzmelder und Helligkeit. </w:t>
      </w:r>
    </w:p>
    <w:p w14:paraId="26161BDD" w14:textId="461D605D" w:rsidR="006E0C5B" w:rsidRDefault="006E0C5B" w:rsidP="00487DBF">
      <w:pPr>
        <w:pStyle w:val="Paragraphedeliste"/>
        <w:numPr>
          <w:ilvl w:val="0"/>
          <w:numId w:val="2"/>
        </w:numPr>
        <w:jc w:val="both"/>
        <w:rPr>
          <w:rFonts w:ascii="Arial" w:hAnsi="Arial" w:cs="Arial"/>
          <w:color w:val="FF0000"/>
          <w:sz w:val="18"/>
          <w:szCs w:val="18"/>
          <w:lang w:val="de-DE"/>
        </w:rPr>
      </w:pPr>
      <w:r w:rsidRPr="006E0C5B">
        <w:rPr>
          <w:rFonts w:ascii="Arial" w:hAnsi="Arial" w:cs="Arial"/>
          <w:color w:val="FF0000"/>
          <w:sz w:val="18"/>
          <w:szCs w:val="18"/>
          <w:lang w:val="de-DE"/>
        </w:rPr>
        <w:t>Erzwingen von Zuständen über die Gebäudeleittechnik möglich.</w:t>
      </w:r>
    </w:p>
    <w:p w14:paraId="7006BC94" w14:textId="12CFA9C3" w:rsidR="006E0C5B" w:rsidRDefault="006E0C5B" w:rsidP="006E0C5B">
      <w:pPr>
        <w:rPr>
          <w:rFonts w:ascii="Arial" w:hAnsi="Arial" w:cs="Arial"/>
          <w:color w:val="FF0000"/>
          <w:sz w:val="18"/>
          <w:szCs w:val="18"/>
          <w:lang w:val="de-DE"/>
        </w:rPr>
      </w:pPr>
    </w:p>
    <w:p w14:paraId="1E01B073" w14:textId="77777777" w:rsidR="006E0C5B" w:rsidRDefault="006E0C5B" w:rsidP="006E0C5B">
      <w:pPr>
        <w:rPr>
          <w:rFonts w:ascii="Arial" w:hAnsi="Arial" w:cs="Arial"/>
          <w:color w:val="FF0000"/>
          <w:sz w:val="18"/>
          <w:szCs w:val="18"/>
          <w:lang w:val="de-DE"/>
        </w:rPr>
      </w:pPr>
    </w:p>
    <w:p w14:paraId="072915F7" w14:textId="77777777" w:rsidR="006E0C5B" w:rsidRDefault="006E0C5B" w:rsidP="006E0C5B">
      <w:pPr>
        <w:rPr>
          <w:rFonts w:ascii="Arial" w:hAnsi="Arial" w:cs="Arial"/>
          <w:color w:val="FF0000"/>
          <w:sz w:val="18"/>
          <w:szCs w:val="18"/>
          <w:lang w:val="de-DE"/>
        </w:rPr>
      </w:pPr>
    </w:p>
    <w:p w14:paraId="7EB9FC46" w14:textId="77777777" w:rsidR="006E0C5B" w:rsidRDefault="006E0C5B" w:rsidP="006E0C5B">
      <w:pPr>
        <w:rPr>
          <w:rFonts w:ascii="Arial" w:hAnsi="Arial" w:cs="Arial"/>
          <w:color w:val="FF0000"/>
          <w:sz w:val="18"/>
          <w:szCs w:val="18"/>
          <w:lang w:val="de-DE"/>
        </w:rPr>
      </w:pPr>
    </w:p>
    <w:p w14:paraId="2F0538E9" w14:textId="4E3C69F7" w:rsidR="006E0C5B" w:rsidRPr="006E0C5B" w:rsidRDefault="006E0C5B" w:rsidP="00487DBF">
      <w:pPr>
        <w:jc w:val="both"/>
        <w:rPr>
          <w:rFonts w:ascii="Arial" w:hAnsi="Arial" w:cs="Arial"/>
          <w:b/>
          <w:bCs/>
          <w:color w:val="000000" w:themeColor="text1"/>
          <w:sz w:val="18"/>
          <w:szCs w:val="18"/>
          <w:lang w:val="de-DE"/>
        </w:rPr>
      </w:pPr>
      <w:r w:rsidRPr="006E0C5B">
        <w:rPr>
          <w:rFonts w:ascii="Arial" w:hAnsi="Arial" w:cs="Arial"/>
          <w:color w:val="000000" w:themeColor="text1"/>
          <w:sz w:val="18"/>
          <w:szCs w:val="18"/>
          <w:lang w:val="de-DE"/>
        </w:rPr>
        <w:lastRenderedPageBreak/>
        <w:t>2.2</w:t>
      </w:r>
      <w:r w:rsidRPr="006E0C5B">
        <w:rPr>
          <w:rFonts w:ascii="Arial" w:hAnsi="Arial" w:cs="Arial"/>
          <w:b/>
          <w:bCs/>
          <w:color w:val="000000" w:themeColor="text1"/>
          <w:sz w:val="18"/>
          <w:szCs w:val="18"/>
          <w:lang w:val="de-DE"/>
        </w:rPr>
        <w:t xml:space="preserve">- Steuerung der Lufterneuerung </w:t>
      </w:r>
    </w:p>
    <w:p w14:paraId="43B04C5F" w14:textId="714DAB1B" w:rsidR="006E0C5B" w:rsidRDefault="006E0C5B" w:rsidP="00487DBF">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4BAA2E02" w14:textId="5AB3DEAA" w:rsidR="00FD04B3" w:rsidRDefault="00FD04B3" w:rsidP="00487DBF">
      <w:pPr>
        <w:jc w:val="both"/>
        <w:rPr>
          <w:rFonts w:ascii="Arial" w:hAnsi="Arial" w:cs="Arial"/>
          <w:color w:val="000000" w:themeColor="text1"/>
          <w:sz w:val="18"/>
          <w:szCs w:val="18"/>
          <w:lang w:val="de-DE"/>
        </w:rPr>
      </w:pPr>
    </w:p>
    <w:p w14:paraId="02F8EE27" w14:textId="77777777" w:rsidR="00FD04B3" w:rsidRPr="00FD04B3" w:rsidRDefault="00FD04B3" w:rsidP="00487DBF">
      <w:pPr>
        <w:jc w:val="both"/>
        <w:rPr>
          <w:rFonts w:ascii="Arial" w:hAnsi="Arial" w:cs="Arial"/>
          <w:sz w:val="18"/>
          <w:szCs w:val="18"/>
          <w:lang w:val="de-DE"/>
        </w:rPr>
      </w:pPr>
      <w:r w:rsidRPr="00FD04B3">
        <w:rPr>
          <w:rFonts w:ascii="Arial" w:hAnsi="Arial" w:cs="Arial"/>
          <w:sz w:val="18"/>
          <w:szCs w:val="18"/>
          <w:lang w:val="de-DE"/>
        </w:rPr>
        <w:t>2.3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4171F4BA" w14:textId="5773DF88" w:rsidR="00FD04B3" w:rsidRDefault="00FD04B3" w:rsidP="00487DBF">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KNX-Bus abgerufen werden, kann die Temperatur in jedem Raum angepasst werden (frühzeitiger Temperaturanstieg bei großer Kälte, reduzierte Temperatur in der Nacht...). Auf Kundenwunsch kann die Solltemperatur in jedem Raum über den lokalen Thermostat um +/- 2°C erhöht oder gesenkt werden.</w:t>
      </w:r>
    </w:p>
    <w:p w14:paraId="13534DAF" w14:textId="7DD7EDEA" w:rsidR="008337E7" w:rsidRDefault="008337E7" w:rsidP="008337E7">
      <w:pPr>
        <w:rPr>
          <w:rFonts w:ascii="Arial" w:hAnsi="Arial" w:cs="Arial"/>
          <w:sz w:val="18"/>
          <w:szCs w:val="18"/>
          <w:lang w:val="de-DE"/>
        </w:rPr>
      </w:pPr>
    </w:p>
    <w:p w14:paraId="79F83F4D" w14:textId="77777777" w:rsidR="008337E7" w:rsidRPr="008337E7" w:rsidRDefault="008337E7" w:rsidP="008337E7">
      <w:pPr>
        <w:rPr>
          <w:rFonts w:ascii="Arial" w:hAnsi="Arial" w:cs="Arial"/>
          <w:sz w:val="18"/>
          <w:szCs w:val="18"/>
          <w:lang w:val="de-DE"/>
        </w:rPr>
      </w:pPr>
      <w:r w:rsidRPr="008337E7">
        <w:rPr>
          <w:rFonts w:ascii="Arial" w:hAnsi="Arial" w:cs="Arial"/>
          <w:sz w:val="18"/>
          <w:szCs w:val="18"/>
          <w:lang w:val="de-DE"/>
        </w:rPr>
        <w:t>2.4</w:t>
      </w:r>
      <w:r w:rsidRPr="008337E7">
        <w:rPr>
          <w:rFonts w:ascii="Arial" w:hAnsi="Arial" w:cs="Arial"/>
          <w:b/>
          <w:bCs/>
          <w:sz w:val="18"/>
          <w:szCs w:val="18"/>
          <w:lang w:val="de-DE"/>
        </w:rPr>
        <w:t xml:space="preserve">- Steuerung der Rollläden und Sonnenstoren </w:t>
      </w:r>
    </w:p>
    <w:p w14:paraId="43A16B87" w14:textId="6C865581" w:rsidR="008337E7" w:rsidRPr="008337E7" w:rsidRDefault="008337E7" w:rsidP="008337E7">
      <w:pPr>
        <w:jc w:val="both"/>
        <w:rPr>
          <w:rFonts w:ascii="Arial" w:hAnsi="Arial" w:cs="Arial"/>
          <w:sz w:val="18"/>
          <w:szCs w:val="18"/>
          <w:lang w:val="de-DE"/>
        </w:rPr>
      </w:pPr>
      <w:r w:rsidRPr="008337E7">
        <w:rPr>
          <w:rFonts w:ascii="Arial" w:hAnsi="Arial" w:cs="Arial"/>
          <w:sz w:val="18"/>
          <w:szCs w:val="18"/>
          <w:lang w:val="de-DE"/>
        </w:rPr>
        <w:t>Die Steuerung der Sonnenstoren und Rollläden erfolgt automatisch über die G</w:t>
      </w:r>
      <w:r>
        <w:rPr>
          <w:rFonts w:ascii="Arial" w:hAnsi="Arial" w:cs="Arial"/>
          <w:sz w:val="18"/>
          <w:szCs w:val="18"/>
          <w:lang w:val="de-DE"/>
        </w:rPr>
        <w:t>TB</w:t>
      </w:r>
      <w:r w:rsidRPr="008337E7">
        <w:rPr>
          <w:rFonts w:ascii="Arial" w:hAnsi="Arial" w:cs="Arial"/>
          <w:sz w:val="18"/>
          <w:szCs w:val="18"/>
          <w:lang w:val="de-DE"/>
        </w:rPr>
        <w:t xml:space="preserve"> oder lokal über </w:t>
      </w:r>
      <w:r w:rsidRPr="008337E7">
        <w:rPr>
          <w:rFonts w:ascii="Arial" w:hAnsi="Arial" w:cs="Arial"/>
          <w:b/>
          <w:bCs/>
          <w:sz w:val="18"/>
          <w:szCs w:val="18"/>
          <w:lang w:val="de-DE"/>
        </w:rPr>
        <w:t>Druckknöpfe vom Typ "KNX"</w:t>
      </w:r>
      <w:r w:rsidRPr="008337E7">
        <w:rPr>
          <w:rFonts w:ascii="Arial" w:hAnsi="Arial" w:cs="Arial"/>
          <w:sz w:val="18"/>
          <w:szCs w:val="18"/>
          <w:lang w:val="de-DE"/>
        </w:rPr>
        <w:t>, die sich in jedem Raum mit ständiger Belegung befinden (Büros, Besprechungsräume...). Die Gemeinschaftsräume werden ausschließlich über die G</w:t>
      </w:r>
      <w:r>
        <w:rPr>
          <w:rFonts w:ascii="Arial" w:hAnsi="Arial" w:cs="Arial"/>
          <w:sz w:val="18"/>
          <w:szCs w:val="18"/>
          <w:lang w:val="de-DE"/>
        </w:rPr>
        <w:t>TB</w:t>
      </w:r>
      <w:r w:rsidRPr="008337E7">
        <w:rPr>
          <w:rFonts w:ascii="Arial" w:hAnsi="Arial" w:cs="Arial"/>
          <w:sz w:val="18"/>
          <w:szCs w:val="18"/>
          <w:lang w:val="de-DE"/>
        </w:rPr>
        <w:t xml:space="preserve"> gesteuert. Eine </w:t>
      </w:r>
      <w:r w:rsidRPr="008337E7">
        <w:rPr>
          <w:rFonts w:ascii="Arial" w:hAnsi="Arial" w:cs="Arial"/>
          <w:b/>
          <w:bCs/>
          <w:sz w:val="18"/>
          <w:szCs w:val="18"/>
          <w:lang w:val="de-DE"/>
        </w:rPr>
        <w:t>KNX-Wetterstation</w:t>
      </w:r>
      <w:r w:rsidRPr="008337E7">
        <w:rPr>
          <w:rFonts w:ascii="Arial" w:hAnsi="Arial" w:cs="Arial"/>
          <w:sz w:val="18"/>
          <w:szCs w:val="18"/>
          <w:lang w:val="de-DE"/>
        </w:rPr>
        <w:t xml:space="preserve"> wird an das System gekoppelt, um die Sonnenstoren je nach Wetterlage zu steuern.</w:t>
      </w:r>
    </w:p>
    <w:p w14:paraId="22A6EBF1" w14:textId="77777777" w:rsidR="008337E7" w:rsidRPr="008337E7" w:rsidRDefault="008337E7" w:rsidP="008337E7">
      <w:pPr>
        <w:rPr>
          <w:rFonts w:ascii="Arial" w:hAnsi="Arial" w:cs="Arial"/>
          <w:sz w:val="18"/>
          <w:szCs w:val="18"/>
          <w:lang w:val="de-DE"/>
        </w:rPr>
      </w:pPr>
    </w:p>
    <w:p w14:paraId="5FCF24D0" w14:textId="4992C4D2" w:rsidR="008337E7" w:rsidRDefault="008337E7" w:rsidP="008337E7">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1E958036" w14:textId="68645BE0" w:rsidR="008337E7" w:rsidRDefault="008337E7" w:rsidP="008337E7">
      <w:pPr>
        <w:rPr>
          <w:rFonts w:ascii="Arial" w:hAnsi="Arial" w:cs="Arial"/>
          <w:sz w:val="18"/>
          <w:szCs w:val="18"/>
          <w:lang w:val="de-DE"/>
        </w:rPr>
      </w:pPr>
    </w:p>
    <w:p w14:paraId="0734540C" w14:textId="12067B20" w:rsidR="008337E7" w:rsidRDefault="00097E87" w:rsidP="00097E87">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5408" behindDoc="0" locked="0" layoutInCell="1" allowOverlap="1" wp14:anchorId="6BFCB88E" wp14:editId="7208D375">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008337E7" w:rsidRPr="008337E7">
        <w:rPr>
          <w:rFonts w:ascii="Arial" w:hAnsi="Arial" w:cs="Arial"/>
          <w:b/>
          <w:bCs/>
          <w:sz w:val="18"/>
          <w:szCs w:val="18"/>
          <w:lang w:val="de-DE"/>
        </w:rPr>
        <w:t>KNX-Netzteil</w:t>
      </w:r>
      <w:r w:rsidR="008337E7" w:rsidRPr="008337E7">
        <w:rPr>
          <w:rFonts w:ascii="Arial" w:hAnsi="Arial" w:cs="Arial"/>
          <w:sz w:val="18"/>
          <w:szCs w:val="18"/>
          <w:lang w:val="de-DE"/>
        </w:rPr>
        <w:t xml:space="preserve"> Typ </w:t>
      </w:r>
      <w:r w:rsidR="008337E7" w:rsidRPr="008337E7">
        <w:rPr>
          <w:rFonts w:ascii="Arial" w:hAnsi="Arial" w:cs="Arial"/>
          <w:b/>
          <w:bCs/>
          <w:sz w:val="18"/>
          <w:szCs w:val="18"/>
          <w:lang w:val="de-DE"/>
        </w:rPr>
        <w:t>PSN-230/640/30-KNX-REG</w:t>
      </w:r>
      <w:r w:rsidR="008337E7" w:rsidRPr="008337E7">
        <w:rPr>
          <w:rFonts w:ascii="Arial" w:hAnsi="Arial" w:cs="Arial"/>
          <w:sz w:val="18"/>
          <w:szCs w:val="18"/>
          <w:lang w:val="de-DE"/>
        </w:rPr>
        <w:t xml:space="preserve"> </w:t>
      </w:r>
    </w:p>
    <w:p w14:paraId="3984D58C" w14:textId="4130CCE7" w:rsidR="00097E87" w:rsidRDefault="008337E7" w:rsidP="00097E87">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72CF4ADF" w14:textId="0760619F" w:rsidR="00097E87" w:rsidRDefault="008337E7" w:rsidP="00097E87">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6D258C6B" w14:textId="6BC48BB8" w:rsidR="008337E7" w:rsidRDefault="008337E7" w:rsidP="00097E87">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00097E87" w:rsidRPr="00097E87">
        <w:rPr>
          <w:rFonts w:ascii="Arial" w:hAnsi="Arial" w:cs="Arial"/>
          <w:sz w:val="18"/>
          <w:szCs w:val="18"/>
          <w:lang w:val="de-DE"/>
        </w:rPr>
        <w:t xml:space="preserve">Druckknöpfe </w:t>
      </w:r>
      <w:r w:rsidRPr="00097E87">
        <w:rPr>
          <w:rFonts w:ascii="Arial" w:hAnsi="Arial" w:cs="Arial"/>
          <w:sz w:val="18"/>
          <w:szCs w:val="18"/>
          <w:lang w:val="de-DE"/>
        </w:rPr>
        <w:t>-</w:t>
      </w:r>
      <w:r w:rsidRPr="008337E7">
        <w:rPr>
          <w:rFonts w:ascii="Arial" w:hAnsi="Arial" w:cs="Arial"/>
          <w:sz w:val="18"/>
          <w:szCs w:val="18"/>
          <w:lang w:val="de-DE"/>
        </w:rPr>
        <w:t>Interfaces/ Aktoren...)</w:t>
      </w:r>
    </w:p>
    <w:p w14:paraId="543C8721" w14:textId="669EC991" w:rsidR="00097E87" w:rsidRDefault="00097E87" w:rsidP="00097E87">
      <w:pPr>
        <w:jc w:val="both"/>
        <w:rPr>
          <w:rFonts w:ascii="Arial" w:hAnsi="Arial" w:cs="Arial"/>
          <w:sz w:val="18"/>
          <w:szCs w:val="18"/>
          <w:lang w:val="de-DE"/>
        </w:rPr>
      </w:pPr>
    </w:p>
    <w:p w14:paraId="6E4C4623" w14:textId="63FAED5A" w:rsidR="00097E87" w:rsidRPr="00097E87" w:rsidRDefault="00487DBF" w:rsidP="00097E87">
      <w:pPr>
        <w:pStyle w:val="Paragraphedeliste"/>
        <w:numPr>
          <w:ilvl w:val="0"/>
          <w:numId w:val="3"/>
        </w:numPr>
        <w:tabs>
          <w:tab w:val="left" w:pos="1112"/>
        </w:tabs>
        <w:jc w:val="both"/>
        <w:rPr>
          <w:rFonts w:ascii="Arial" w:hAnsi="Arial" w:cs="Arial"/>
          <w:sz w:val="18"/>
          <w:szCs w:val="18"/>
          <w:lang w:val="de-DE"/>
        </w:rPr>
      </w:pPr>
      <w:r>
        <w:rPr>
          <w:noProof/>
        </w:rPr>
        <w:drawing>
          <wp:anchor distT="0" distB="0" distL="114300" distR="114300" simplePos="0" relativeHeight="251666432" behindDoc="0" locked="0" layoutInCell="1" allowOverlap="1" wp14:anchorId="03080FE4" wp14:editId="7977A4E3">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32E86BA" wp14:editId="794DC837">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00097E87" w:rsidRPr="00097E87">
        <w:rPr>
          <w:rFonts w:ascii="Arial" w:hAnsi="Arial" w:cs="Arial"/>
          <w:b/>
          <w:bCs/>
          <w:sz w:val="18"/>
          <w:szCs w:val="18"/>
          <w:lang w:val="de-DE"/>
        </w:rPr>
        <w:t>Schaltaktoren</w:t>
      </w:r>
      <w:r w:rsidR="00097E87" w:rsidRPr="00097E87">
        <w:rPr>
          <w:rFonts w:ascii="Arial" w:hAnsi="Arial" w:cs="Arial"/>
          <w:sz w:val="18"/>
          <w:szCs w:val="18"/>
          <w:lang w:val="de-DE"/>
        </w:rPr>
        <w:t xml:space="preserve"> "TOR" Typ </w:t>
      </w:r>
      <w:r w:rsidR="00097E87" w:rsidRPr="00097E87">
        <w:rPr>
          <w:rFonts w:ascii="Arial" w:hAnsi="Arial" w:cs="Arial"/>
          <w:b/>
          <w:bCs/>
          <w:sz w:val="18"/>
          <w:szCs w:val="18"/>
          <w:lang w:val="de-DE"/>
        </w:rPr>
        <w:t>SA4/8/230/16/H/KNX REG</w:t>
      </w:r>
    </w:p>
    <w:p w14:paraId="5373424D" w14:textId="655F409C" w:rsidR="00097E87" w:rsidRDefault="00097E87" w:rsidP="00097E87">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4066728D" w14:textId="0FD05E30" w:rsidR="00097E87" w:rsidRDefault="00097E87" w:rsidP="00097E87">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20583BCD" w14:textId="3E488E2B" w:rsidR="00097E87" w:rsidRDefault="00097E87" w:rsidP="00097E87">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2383501A" w14:textId="4CDFABDF" w:rsidR="00487DBF" w:rsidRDefault="00E41148" w:rsidP="00E41148">
      <w:pPr>
        <w:jc w:val="both"/>
        <w:rPr>
          <w:lang w:val="de-DE"/>
        </w:rPr>
      </w:pPr>
      <w:r>
        <w:rPr>
          <w:noProof/>
        </w:rPr>
        <w:drawing>
          <wp:anchor distT="0" distB="0" distL="114300" distR="114300" simplePos="0" relativeHeight="251669504" behindDoc="0" locked="0" layoutInCell="1" allowOverlap="1" wp14:anchorId="4CE4BDF0" wp14:editId="2D855C51">
            <wp:simplePos x="0" y="0"/>
            <wp:positionH relativeFrom="column">
              <wp:posOffset>6223635</wp:posOffset>
            </wp:positionH>
            <wp:positionV relativeFrom="paragraph">
              <wp:posOffset>139700</wp:posOffset>
            </wp:positionV>
            <wp:extent cx="551815" cy="566420"/>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815" cy="566420"/>
                    </a:xfrm>
                    <a:prstGeom prst="rect">
                      <a:avLst/>
                    </a:prstGeom>
                  </pic:spPr>
                </pic:pic>
              </a:graphicData>
            </a:graphic>
            <wp14:sizeRelH relativeFrom="page">
              <wp14:pctWidth>0</wp14:pctWidth>
            </wp14:sizeRelH>
            <wp14:sizeRelV relativeFrom="page">
              <wp14:pctHeight>0</wp14:pctHeight>
            </wp14:sizeRelV>
          </wp:anchor>
        </w:drawing>
      </w:r>
    </w:p>
    <w:p w14:paraId="1FFA0BAA" w14:textId="214771A6" w:rsidR="00487DBF" w:rsidRPr="00487DBF" w:rsidRDefault="00487DBF" w:rsidP="00E41148">
      <w:pPr>
        <w:pStyle w:val="Paragraphedeliste"/>
        <w:numPr>
          <w:ilvl w:val="0"/>
          <w:numId w:val="3"/>
        </w:numPr>
        <w:jc w:val="both"/>
        <w:rPr>
          <w:rFonts w:ascii="Arial" w:hAnsi="Arial" w:cs="Arial"/>
          <w:sz w:val="18"/>
          <w:szCs w:val="18"/>
          <w:lang w:val="de-DE"/>
        </w:rPr>
      </w:pPr>
      <w:r w:rsidRPr="00487DBF">
        <w:rPr>
          <w:rFonts w:ascii="Arial" w:hAnsi="Arial" w:cs="Arial"/>
          <w:b/>
          <w:bCs/>
          <w:sz w:val="18"/>
          <w:szCs w:val="18"/>
          <w:lang w:val="de-DE"/>
        </w:rPr>
        <w:t>KNX Jalousieaktor</w:t>
      </w:r>
      <w:r w:rsidRPr="00487DBF">
        <w:rPr>
          <w:rFonts w:ascii="Arial" w:hAnsi="Arial" w:cs="Arial"/>
          <w:sz w:val="18"/>
          <w:szCs w:val="18"/>
          <w:lang w:val="de-DE"/>
        </w:rPr>
        <w:t xml:space="preserve"> Typ </w:t>
      </w:r>
      <w:r w:rsidRPr="00487DBF">
        <w:rPr>
          <w:rFonts w:ascii="Arial" w:hAnsi="Arial" w:cs="Arial"/>
          <w:b/>
          <w:bCs/>
          <w:sz w:val="18"/>
          <w:szCs w:val="18"/>
          <w:lang w:val="de-DE"/>
        </w:rPr>
        <w:t>SBA4-230/10/H/KNX REG</w:t>
      </w:r>
    </w:p>
    <w:p w14:paraId="55515F9F" w14:textId="00574426" w:rsidR="00487DBF" w:rsidRDefault="00487DBF" w:rsidP="00E41148">
      <w:pPr>
        <w:pStyle w:val="Paragraphedeliste"/>
        <w:ind w:left="360"/>
        <w:jc w:val="both"/>
        <w:rPr>
          <w:rFonts w:ascii="Arial" w:hAnsi="Arial" w:cs="Arial"/>
          <w:sz w:val="18"/>
          <w:szCs w:val="18"/>
          <w:lang w:val="de-DE"/>
        </w:rPr>
      </w:pPr>
      <w:r w:rsidRPr="00487DBF">
        <w:rPr>
          <w:rFonts w:ascii="Arial" w:hAnsi="Arial" w:cs="Arial"/>
          <w:sz w:val="18"/>
          <w:szCs w:val="18"/>
          <w:lang w:val="de-DE"/>
        </w:rPr>
        <w:t>Versorgung über KNX BUS</w:t>
      </w:r>
    </w:p>
    <w:p w14:paraId="6D6F5611" w14:textId="4864F366" w:rsidR="00097E87" w:rsidRDefault="00487DBF" w:rsidP="00E41148">
      <w:pPr>
        <w:pStyle w:val="Paragraphedeliste"/>
        <w:ind w:left="360"/>
        <w:jc w:val="both"/>
        <w:rPr>
          <w:rFonts w:ascii="Arial" w:hAnsi="Arial" w:cs="Arial"/>
          <w:sz w:val="18"/>
          <w:szCs w:val="18"/>
          <w:lang w:val="de-DE"/>
        </w:rPr>
      </w:pPr>
      <w:r w:rsidRPr="00487DBF">
        <w:rPr>
          <w:rFonts w:ascii="Arial" w:hAnsi="Arial" w:cs="Arial"/>
          <w:sz w:val="18"/>
          <w:szCs w:val="18"/>
          <w:lang w:val="de-DE"/>
        </w:rPr>
        <w:t>Ansteuerung von 4 Wechselstrommotoren 230 V max. 600 W</w:t>
      </w:r>
    </w:p>
    <w:p w14:paraId="1441BF32" w14:textId="5C26D045" w:rsidR="00487DBF" w:rsidRDefault="00487DBF" w:rsidP="00487DBF">
      <w:pPr>
        <w:rPr>
          <w:rFonts w:ascii="Arial" w:hAnsi="Arial" w:cs="Arial"/>
          <w:sz w:val="18"/>
          <w:szCs w:val="18"/>
          <w:lang w:val="de-DE"/>
        </w:rPr>
      </w:pPr>
    </w:p>
    <w:p w14:paraId="38A2DAD9" w14:textId="54E4667E" w:rsidR="00E41148" w:rsidRPr="00E41148" w:rsidRDefault="00E41148" w:rsidP="00E41148">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70528" behindDoc="0" locked="0" layoutInCell="1" allowOverlap="1" wp14:anchorId="6069F0E6" wp14:editId="5AE36963">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13B6DC74" w14:textId="44FAE493" w:rsidR="00E41148" w:rsidRDefault="00E41148" w:rsidP="00E41148">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68746F83" w14:textId="67F94DA2" w:rsidR="00E41148" w:rsidRDefault="00E41148" w:rsidP="00E41148">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631E2C5A" w14:textId="446D9349" w:rsidR="00487DBF" w:rsidRDefault="00E41148" w:rsidP="00E41148">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3AB8352E" w14:textId="5DF43430" w:rsidR="00E41148" w:rsidRPr="00E41148" w:rsidRDefault="00E41148" w:rsidP="00E41148">
      <w:pPr>
        <w:rPr>
          <w:lang w:val="de-DE"/>
        </w:rPr>
      </w:pPr>
    </w:p>
    <w:p w14:paraId="2FAF461F" w14:textId="77777777" w:rsidR="00E41148" w:rsidRPr="00E41148" w:rsidRDefault="00E41148" w:rsidP="00E41148">
      <w:pPr>
        <w:pStyle w:val="Paragraphedeliste"/>
        <w:numPr>
          <w:ilvl w:val="0"/>
          <w:numId w:val="3"/>
        </w:numPr>
        <w:tabs>
          <w:tab w:val="left" w:pos="486"/>
        </w:tabs>
        <w:jc w:val="both"/>
        <w:rPr>
          <w:rFonts w:ascii="Arial" w:hAnsi="Arial" w:cs="Arial"/>
          <w:sz w:val="18"/>
          <w:szCs w:val="18"/>
          <w:lang w:val="de-DE"/>
        </w:rPr>
      </w:pPr>
      <w:r w:rsidRPr="00E41148">
        <w:rPr>
          <w:rFonts w:ascii="Arial" w:hAnsi="Arial" w:cs="Arial"/>
          <w:b/>
          <w:bCs/>
          <w:sz w:val="18"/>
          <w:szCs w:val="18"/>
          <w:lang w:val="de-DE"/>
        </w:rPr>
        <w:t>KNX Multi-Sensor</w:t>
      </w:r>
      <w:r w:rsidRPr="00E41148">
        <w:rPr>
          <w:rFonts w:ascii="Arial" w:hAnsi="Arial" w:cs="Arial"/>
          <w:sz w:val="18"/>
          <w:szCs w:val="18"/>
          <w:lang w:val="de-DE"/>
        </w:rPr>
        <w:t xml:space="preserve"> Typ </w:t>
      </w:r>
      <w:r w:rsidRPr="00E41148">
        <w:rPr>
          <w:rFonts w:ascii="Arial" w:hAnsi="Arial" w:cs="Arial"/>
          <w:b/>
          <w:bCs/>
          <w:sz w:val="18"/>
          <w:szCs w:val="18"/>
          <w:lang w:val="de-DE"/>
        </w:rPr>
        <w:t>PDx-KNX-BA/ST/DX</w:t>
      </w:r>
    </w:p>
    <w:p w14:paraId="445585B3" w14:textId="41CA9008" w:rsidR="00E41148" w:rsidRDefault="00D83487" w:rsidP="00E41148">
      <w:pPr>
        <w:pStyle w:val="Paragraphedeliste"/>
        <w:tabs>
          <w:tab w:val="left" w:pos="486"/>
        </w:tabs>
        <w:ind w:left="360"/>
        <w:jc w:val="both"/>
        <w:rPr>
          <w:rFonts w:ascii="Arial" w:hAnsi="Arial" w:cs="Arial"/>
          <w:sz w:val="18"/>
          <w:szCs w:val="18"/>
          <w:lang w:val="de-DE"/>
        </w:rPr>
      </w:pPr>
      <w:r w:rsidRPr="00A94AAF">
        <w:rPr>
          <w:noProof/>
        </w:rPr>
        <w:drawing>
          <wp:anchor distT="0" distB="0" distL="114300" distR="114300" simplePos="0" relativeHeight="251672576" behindDoc="0" locked="0" layoutInCell="1" allowOverlap="1" wp14:anchorId="5F668691" wp14:editId="34B08241">
            <wp:simplePos x="0" y="0"/>
            <wp:positionH relativeFrom="column">
              <wp:posOffset>5892800</wp:posOffset>
            </wp:positionH>
            <wp:positionV relativeFrom="paragraph">
              <wp:posOffset>78105</wp:posOffset>
            </wp:positionV>
            <wp:extent cx="1133475" cy="681355"/>
            <wp:effectExtent l="0" t="0" r="0" b="4445"/>
            <wp:wrapThrough wrapText="bothSides">
              <wp:wrapPolygon edited="0">
                <wp:start x="0" y="0"/>
                <wp:lineTo x="0" y="21338"/>
                <wp:lineTo x="21297" y="21338"/>
                <wp:lineTo x="21297" y="0"/>
                <wp:lineTo x="0" y="0"/>
              </wp:wrapPolygon>
            </wp:wrapThrough>
            <wp:docPr id="3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148" w:rsidRPr="00E41148">
        <w:rPr>
          <w:rFonts w:ascii="Arial" w:hAnsi="Arial" w:cs="Arial"/>
          <w:sz w:val="18"/>
          <w:szCs w:val="18"/>
          <w:lang w:val="de-DE"/>
        </w:rPr>
        <w:t>Stromversorgung und Kommunikation über KNX BUS</w:t>
      </w:r>
    </w:p>
    <w:p w14:paraId="5F091B41" w14:textId="4F9FD566" w:rsidR="00E41148" w:rsidRDefault="00D83487" w:rsidP="00E41148">
      <w:pPr>
        <w:pStyle w:val="Paragraphedeliste"/>
        <w:tabs>
          <w:tab w:val="left" w:pos="486"/>
        </w:tabs>
        <w:ind w:left="360"/>
        <w:jc w:val="both"/>
        <w:rPr>
          <w:rFonts w:ascii="Arial" w:hAnsi="Arial" w:cs="Arial"/>
          <w:sz w:val="18"/>
          <w:szCs w:val="18"/>
          <w:lang w:val="de-DE"/>
        </w:rPr>
      </w:pPr>
      <w:r>
        <w:rPr>
          <w:noProof/>
        </w:rPr>
        <w:drawing>
          <wp:anchor distT="0" distB="0" distL="114300" distR="114300" simplePos="0" relativeHeight="251671552" behindDoc="0" locked="0" layoutInCell="1" allowOverlap="1" wp14:anchorId="0A0F6455" wp14:editId="708CEFB1">
            <wp:simplePos x="0" y="0"/>
            <wp:positionH relativeFrom="column">
              <wp:posOffset>4962525</wp:posOffset>
            </wp:positionH>
            <wp:positionV relativeFrom="paragraph">
              <wp:posOffset>68694</wp:posOffset>
            </wp:positionV>
            <wp:extent cx="619761" cy="453543"/>
            <wp:effectExtent l="0" t="0" r="2540" b="3810"/>
            <wp:wrapThrough wrapText="bothSides">
              <wp:wrapPolygon edited="0">
                <wp:start x="0" y="0"/>
                <wp:lineTo x="0" y="21176"/>
                <wp:lineTo x="21246" y="21176"/>
                <wp:lineTo x="21246" y="0"/>
                <wp:lineTo x="0" y="0"/>
              </wp:wrapPolygon>
            </wp:wrapThrough>
            <wp:docPr id="44" name="Image 44" descr="Une image contenant texte,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texte, appareil de cuisine&#10;&#10;Description générée automatiquement"/>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619761" cy="453543"/>
                    </a:xfrm>
                    <a:prstGeom prst="rect">
                      <a:avLst/>
                    </a:prstGeom>
                  </pic:spPr>
                </pic:pic>
              </a:graphicData>
            </a:graphic>
            <wp14:sizeRelH relativeFrom="page">
              <wp14:pctWidth>0</wp14:pctWidth>
            </wp14:sizeRelH>
            <wp14:sizeRelV relativeFrom="page">
              <wp14:pctHeight>0</wp14:pctHeight>
            </wp14:sizeRelV>
          </wp:anchor>
        </w:drawing>
      </w:r>
    </w:p>
    <w:p w14:paraId="11CD29DE" w14:textId="64C056C8" w:rsidR="00E41148" w:rsidRDefault="00E41148" w:rsidP="00E41148">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PD11-KNX-DE</w:t>
      </w:r>
      <w:r w:rsidRPr="00E41148">
        <w:rPr>
          <w:rFonts w:ascii="Arial" w:hAnsi="Arial" w:cs="Arial"/>
          <w:sz w:val="18"/>
          <w:szCs w:val="18"/>
          <w:lang w:val="de-DE"/>
        </w:rPr>
        <w:t xml:space="preserve"> (BA/ST-DX): Ø</w:t>
      </w:r>
      <w:r>
        <w:rPr>
          <w:rFonts w:ascii="Arial" w:hAnsi="Arial" w:cs="Arial"/>
          <w:sz w:val="18"/>
          <w:szCs w:val="18"/>
          <w:lang w:val="de-DE"/>
        </w:rPr>
        <w:t xml:space="preserve"> </w:t>
      </w:r>
      <w:r w:rsidRPr="00E41148">
        <w:rPr>
          <w:rFonts w:ascii="Arial" w:hAnsi="Arial" w:cs="Arial"/>
          <w:sz w:val="18"/>
          <w:szCs w:val="18"/>
          <w:lang w:val="de-DE"/>
        </w:rPr>
        <w:t xml:space="preserve">9 m </w:t>
      </w:r>
      <w:r w:rsidR="00DB3E7E">
        <w:rPr>
          <w:rFonts w:ascii="Arial" w:hAnsi="Arial" w:cs="Arial"/>
          <w:sz w:val="18"/>
          <w:szCs w:val="18"/>
          <w:lang w:val="de-DE"/>
        </w:rPr>
        <w:t>quer</w:t>
      </w:r>
      <w:r w:rsidRPr="00E41148">
        <w:rPr>
          <w:rFonts w:ascii="Arial" w:hAnsi="Arial" w:cs="Arial"/>
          <w:sz w:val="18"/>
          <w:szCs w:val="18"/>
          <w:lang w:val="de-DE"/>
        </w:rPr>
        <w:t>, Ø</w:t>
      </w:r>
      <w:r>
        <w:rPr>
          <w:rFonts w:ascii="Arial" w:hAnsi="Arial" w:cs="Arial"/>
          <w:sz w:val="18"/>
          <w:szCs w:val="18"/>
          <w:lang w:val="de-DE"/>
        </w:rPr>
        <w:t xml:space="preserve"> </w:t>
      </w:r>
      <w:r w:rsidRPr="00E41148">
        <w:rPr>
          <w:rFonts w:ascii="Arial" w:hAnsi="Arial" w:cs="Arial"/>
          <w:sz w:val="18"/>
          <w:szCs w:val="18"/>
          <w:lang w:val="de-DE"/>
        </w:rPr>
        <w:t>6 m frontal, Ø</w:t>
      </w:r>
      <w:r>
        <w:rPr>
          <w:rFonts w:ascii="Arial" w:hAnsi="Arial" w:cs="Arial"/>
          <w:sz w:val="18"/>
          <w:szCs w:val="18"/>
          <w:lang w:val="de-DE"/>
        </w:rPr>
        <w:t xml:space="preserve"> </w:t>
      </w:r>
      <w:r w:rsidRPr="00E41148">
        <w:rPr>
          <w:rFonts w:ascii="Arial" w:hAnsi="Arial" w:cs="Arial"/>
          <w:sz w:val="18"/>
          <w:szCs w:val="18"/>
          <w:lang w:val="de-DE"/>
        </w:rPr>
        <w:t>3 m sitzende Tätigkeit</w:t>
      </w:r>
    </w:p>
    <w:p w14:paraId="21677F55" w14:textId="6CB82D1D" w:rsidR="00E41148" w:rsidRDefault="00E41148" w:rsidP="00E41148">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E41148">
        <w:rPr>
          <w:rFonts w:ascii="Arial" w:hAnsi="Arial" w:cs="Arial"/>
          <w:b/>
          <w:bCs/>
          <w:color w:val="00B0F0"/>
          <w:sz w:val="18"/>
          <w:szCs w:val="18"/>
          <w:lang w:val="de-DE"/>
        </w:rPr>
        <w:t>Büros / Büroetagen</w:t>
      </w:r>
    </w:p>
    <w:p w14:paraId="7B9CC5EE" w14:textId="1AF3D772" w:rsidR="00D83487" w:rsidRDefault="00E41148" w:rsidP="00D83487">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PD4-KNX-C AP/</w:t>
      </w:r>
      <w:r w:rsidR="00D83487" w:rsidRPr="00D83487">
        <w:rPr>
          <w:rFonts w:ascii="Arial" w:hAnsi="Arial" w:cs="Arial"/>
          <w:b/>
          <w:bCs/>
          <w:sz w:val="18"/>
          <w:szCs w:val="18"/>
          <w:lang w:val="de-DE"/>
        </w:rPr>
        <w:t>DE</w:t>
      </w:r>
      <w:r w:rsidRPr="00D83487">
        <w:rPr>
          <w:rFonts w:ascii="Arial" w:hAnsi="Arial" w:cs="Arial"/>
          <w:b/>
          <w:bCs/>
          <w:sz w:val="18"/>
          <w:szCs w:val="18"/>
          <w:lang w:val="de-DE"/>
        </w:rPr>
        <w:t>/</w:t>
      </w:r>
      <w:r w:rsidR="00D83487" w:rsidRPr="00D83487">
        <w:rPr>
          <w:rFonts w:ascii="Arial" w:hAnsi="Arial" w:cs="Arial"/>
          <w:b/>
          <w:bCs/>
          <w:sz w:val="18"/>
          <w:szCs w:val="18"/>
          <w:lang w:val="de-DE"/>
        </w:rPr>
        <w:t>UP</w:t>
      </w:r>
      <w:r w:rsidRPr="00E41148">
        <w:rPr>
          <w:rFonts w:ascii="Arial" w:hAnsi="Arial" w:cs="Arial"/>
          <w:sz w:val="18"/>
          <w:szCs w:val="18"/>
          <w:lang w:val="de-DE"/>
        </w:rPr>
        <w:t xml:space="preserve"> (DX): 40 x 5 m </w:t>
      </w:r>
      <w:r w:rsidR="00DB3E7E">
        <w:rPr>
          <w:rFonts w:ascii="Arial" w:hAnsi="Arial" w:cs="Arial"/>
          <w:sz w:val="18"/>
          <w:szCs w:val="18"/>
          <w:lang w:val="de-DE"/>
        </w:rPr>
        <w:t>quer</w:t>
      </w:r>
      <w:r w:rsidRPr="00E41148">
        <w:rPr>
          <w:rFonts w:ascii="Arial" w:hAnsi="Arial" w:cs="Arial"/>
          <w:sz w:val="18"/>
          <w:szCs w:val="18"/>
          <w:lang w:val="de-DE"/>
        </w:rPr>
        <w:t>, 20 x 3 m frontal, Ø</w:t>
      </w:r>
      <w:r w:rsidR="00D83487">
        <w:rPr>
          <w:rFonts w:ascii="Arial" w:hAnsi="Arial" w:cs="Arial"/>
          <w:sz w:val="18"/>
          <w:szCs w:val="18"/>
          <w:lang w:val="de-DE"/>
        </w:rPr>
        <w:t xml:space="preserve"> </w:t>
      </w:r>
      <w:r w:rsidRPr="00E41148">
        <w:rPr>
          <w:rFonts w:ascii="Arial" w:hAnsi="Arial" w:cs="Arial"/>
          <w:sz w:val="18"/>
          <w:szCs w:val="18"/>
          <w:lang w:val="de-DE"/>
        </w:rPr>
        <w:t>8 m vertikal</w:t>
      </w:r>
    </w:p>
    <w:p w14:paraId="22B26330" w14:textId="131868CD" w:rsidR="00D83487" w:rsidRDefault="00E41148" w:rsidP="00D83487">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w:t>
      </w:r>
      <w:r w:rsidRPr="00E41148">
        <w:rPr>
          <w:rFonts w:ascii="Arial" w:hAnsi="Arial" w:cs="Arial"/>
          <w:sz w:val="18"/>
          <w:szCs w:val="18"/>
          <w:lang w:val="de-DE"/>
        </w:rPr>
        <w:t xml:space="preserve"> </w:t>
      </w:r>
    </w:p>
    <w:p w14:paraId="3E33E896" w14:textId="7D1842DF" w:rsidR="00D83487" w:rsidRDefault="00E41148" w:rsidP="00D83487">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 AP/</w:t>
      </w:r>
      <w:r w:rsidR="00D83487" w:rsidRPr="00D83487">
        <w:rPr>
          <w:rFonts w:ascii="Arial" w:hAnsi="Arial" w:cs="Arial"/>
          <w:b/>
          <w:bCs/>
          <w:sz w:val="18"/>
          <w:szCs w:val="18"/>
          <w:lang w:val="de-DE"/>
        </w:rPr>
        <w:t>DE</w:t>
      </w:r>
      <w:r w:rsidRPr="00D83487">
        <w:rPr>
          <w:rFonts w:ascii="Arial" w:hAnsi="Arial" w:cs="Arial"/>
          <w:b/>
          <w:bCs/>
          <w:sz w:val="18"/>
          <w:szCs w:val="18"/>
          <w:lang w:val="de-DE"/>
        </w:rPr>
        <w:t>/</w:t>
      </w:r>
      <w:r w:rsidR="00D83487" w:rsidRPr="00D83487">
        <w:rPr>
          <w:rFonts w:ascii="Arial" w:hAnsi="Arial" w:cs="Arial"/>
          <w:b/>
          <w:bCs/>
          <w:sz w:val="18"/>
          <w:szCs w:val="18"/>
          <w:lang w:val="de-DE"/>
        </w:rPr>
        <w:t>UP</w:t>
      </w:r>
      <w:r w:rsidRPr="00E41148">
        <w:rPr>
          <w:rFonts w:ascii="Arial" w:hAnsi="Arial" w:cs="Arial"/>
          <w:sz w:val="18"/>
          <w:szCs w:val="18"/>
          <w:lang w:val="de-DE"/>
        </w:rPr>
        <w:t xml:space="preserve"> (BA-ST-DX): Ø</w:t>
      </w:r>
      <w:r w:rsidR="00D83487">
        <w:rPr>
          <w:rFonts w:ascii="Arial" w:hAnsi="Arial" w:cs="Arial"/>
          <w:sz w:val="18"/>
          <w:szCs w:val="18"/>
          <w:lang w:val="de-DE"/>
        </w:rPr>
        <w:t xml:space="preserve"> </w:t>
      </w:r>
      <w:r w:rsidRPr="00E41148">
        <w:rPr>
          <w:rFonts w:ascii="Arial" w:hAnsi="Arial" w:cs="Arial"/>
          <w:sz w:val="18"/>
          <w:szCs w:val="18"/>
          <w:lang w:val="de-DE"/>
        </w:rPr>
        <w:t xml:space="preserve">24 m </w:t>
      </w:r>
      <w:r w:rsidR="00DB3E7E">
        <w:rPr>
          <w:rFonts w:ascii="Arial" w:hAnsi="Arial" w:cs="Arial"/>
          <w:sz w:val="18"/>
          <w:szCs w:val="18"/>
          <w:lang w:val="de-DE"/>
        </w:rPr>
        <w:t>quer</w:t>
      </w:r>
      <w:r w:rsidRPr="00E41148">
        <w:rPr>
          <w:rFonts w:ascii="Arial" w:hAnsi="Arial" w:cs="Arial"/>
          <w:sz w:val="18"/>
          <w:szCs w:val="18"/>
          <w:lang w:val="de-DE"/>
        </w:rPr>
        <w:t>, Ø</w:t>
      </w:r>
      <w:r w:rsidR="00D83487">
        <w:rPr>
          <w:rFonts w:ascii="Arial" w:hAnsi="Arial" w:cs="Arial"/>
          <w:sz w:val="18"/>
          <w:szCs w:val="18"/>
          <w:lang w:val="de-DE"/>
        </w:rPr>
        <w:t xml:space="preserve"> </w:t>
      </w:r>
      <w:r w:rsidRPr="00E41148">
        <w:rPr>
          <w:rFonts w:ascii="Arial" w:hAnsi="Arial" w:cs="Arial"/>
          <w:sz w:val="18"/>
          <w:szCs w:val="18"/>
          <w:lang w:val="de-DE"/>
        </w:rPr>
        <w:t>8 m frontal, Ø</w:t>
      </w:r>
      <w:r w:rsidR="00D83487">
        <w:rPr>
          <w:rFonts w:ascii="Arial" w:hAnsi="Arial" w:cs="Arial"/>
          <w:sz w:val="18"/>
          <w:szCs w:val="18"/>
          <w:lang w:val="de-DE"/>
        </w:rPr>
        <w:t xml:space="preserve"> </w:t>
      </w:r>
      <w:r w:rsidRPr="00E41148">
        <w:rPr>
          <w:rFonts w:ascii="Arial" w:hAnsi="Arial" w:cs="Arial"/>
          <w:sz w:val="18"/>
          <w:szCs w:val="18"/>
          <w:lang w:val="de-DE"/>
        </w:rPr>
        <w:t>6</w:t>
      </w:r>
      <w:r w:rsidR="00D83487">
        <w:rPr>
          <w:rFonts w:ascii="Arial" w:hAnsi="Arial" w:cs="Arial"/>
          <w:sz w:val="18"/>
          <w:szCs w:val="18"/>
          <w:lang w:val="de-DE"/>
        </w:rPr>
        <w:t>,</w:t>
      </w:r>
      <w:r w:rsidRPr="00E41148">
        <w:rPr>
          <w:rFonts w:ascii="Arial" w:hAnsi="Arial" w:cs="Arial"/>
          <w:sz w:val="18"/>
          <w:szCs w:val="18"/>
          <w:lang w:val="de-DE"/>
        </w:rPr>
        <w:t>4</w:t>
      </w:r>
      <w:r w:rsidR="00D83487">
        <w:rPr>
          <w:rFonts w:ascii="Arial" w:hAnsi="Arial" w:cs="Arial"/>
          <w:sz w:val="18"/>
          <w:szCs w:val="18"/>
          <w:lang w:val="de-DE"/>
        </w:rPr>
        <w:t>0</w:t>
      </w:r>
      <w:r w:rsidRPr="00E41148">
        <w:rPr>
          <w:rFonts w:ascii="Arial" w:hAnsi="Arial" w:cs="Arial"/>
          <w:sz w:val="18"/>
          <w:szCs w:val="18"/>
          <w:lang w:val="de-DE"/>
        </w:rPr>
        <w:t xml:space="preserve"> m sitzende Aktivität </w:t>
      </w:r>
    </w:p>
    <w:p w14:paraId="274E1A9C" w14:textId="77777777" w:rsidR="00D83487" w:rsidRDefault="00E41148" w:rsidP="00D83487">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 Hallen</w:t>
      </w:r>
    </w:p>
    <w:p w14:paraId="587C1190" w14:textId="3B499B5E" w:rsidR="00D83487" w:rsidRDefault="00E41148" w:rsidP="00D83487">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RC-plus 230 KNX</w:t>
      </w:r>
      <w:r w:rsidRPr="00E41148">
        <w:rPr>
          <w:rFonts w:ascii="Arial" w:hAnsi="Arial" w:cs="Arial"/>
          <w:sz w:val="18"/>
          <w:szCs w:val="18"/>
          <w:lang w:val="de-DE"/>
        </w:rPr>
        <w:t xml:space="preserve"> (DX): 20 m </w:t>
      </w:r>
      <w:r w:rsidR="00DB3E7E">
        <w:rPr>
          <w:rFonts w:ascii="Arial" w:hAnsi="Arial" w:cs="Arial"/>
          <w:sz w:val="18"/>
          <w:szCs w:val="18"/>
          <w:lang w:val="de-DE"/>
        </w:rPr>
        <w:t>quer</w:t>
      </w:r>
      <w:r w:rsidRPr="00E41148">
        <w:rPr>
          <w:rFonts w:ascii="Arial" w:hAnsi="Arial" w:cs="Arial"/>
          <w:sz w:val="18"/>
          <w:szCs w:val="18"/>
          <w:lang w:val="de-DE"/>
        </w:rPr>
        <w:t>, 6 m frontal, 4 m vertikal</w:t>
      </w:r>
    </w:p>
    <w:p w14:paraId="5AE1B640" w14:textId="08083B80" w:rsidR="00E41148" w:rsidRPr="00D83487" w:rsidRDefault="00E41148" w:rsidP="00D83487">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Treppen</w:t>
      </w:r>
    </w:p>
    <w:p w14:paraId="20199277" w14:textId="09111512" w:rsidR="00E41148" w:rsidRPr="00D83487" w:rsidRDefault="00CA0288" w:rsidP="00E41148">
      <w:pPr>
        <w:tabs>
          <w:tab w:val="left" w:pos="486"/>
        </w:tabs>
        <w:rPr>
          <w:b/>
          <w:bCs/>
          <w:color w:val="00B0F0"/>
          <w:lang w:val="de-DE"/>
        </w:rPr>
      </w:pPr>
      <w:r>
        <w:rPr>
          <w:noProof/>
        </w:rPr>
        <w:drawing>
          <wp:anchor distT="0" distB="0" distL="114300" distR="114300" simplePos="0" relativeHeight="251673600" behindDoc="0" locked="0" layoutInCell="1" allowOverlap="1" wp14:anchorId="5D9C824A" wp14:editId="096352BD">
            <wp:simplePos x="0" y="0"/>
            <wp:positionH relativeFrom="column">
              <wp:posOffset>6223796</wp:posOffset>
            </wp:positionH>
            <wp:positionV relativeFrom="paragraph">
              <wp:posOffset>149860</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1DBBAC9F" w14:textId="17A3FC41" w:rsidR="00CA0288" w:rsidRPr="00CA0288" w:rsidRDefault="00D83487" w:rsidP="00D83487">
      <w:pPr>
        <w:pStyle w:val="Paragraphedeliste"/>
        <w:numPr>
          <w:ilvl w:val="0"/>
          <w:numId w:val="3"/>
        </w:numPr>
        <w:tabs>
          <w:tab w:val="left" w:pos="486"/>
        </w:tabs>
        <w:jc w:val="both"/>
        <w:rPr>
          <w:rFonts w:ascii="Arial" w:hAnsi="Arial" w:cs="Arial"/>
          <w:sz w:val="18"/>
          <w:szCs w:val="18"/>
          <w:lang w:val="de-DE"/>
        </w:rPr>
      </w:pPr>
      <w:r w:rsidRPr="00CA0288">
        <w:rPr>
          <w:rFonts w:ascii="Arial" w:hAnsi="Arial" w:cs="Arial"/>
          <w:b/>
          <w:bCs/>
          <w:sz w:val="18"/>
          <w:szCs w:val="18"/>
          <w:lang w:val="de-DE"/>
        </w:rPr>
        <w:t xml:space="preserve">KNX </w:t>
      </w:r>
      <w:r w:rsidR="00CA0288" w:rsidRPr="00CA0288">
        <w:rPr>
          <w:rFonts w:ascii="Arial" w:hAnsi="Arial" w:cs="Arial"/>
          <w:b/>
          <w:bCs/>
          <w:sz w:val="18"/>
          <w:szCs w:val="18"/>
          <w:lang w:val="de-DE"/>
        </w:rPr>
        <w:t xml:space="preserve">Druckknöpfe </w:t>
      </w:r>
      <w:r w:rsidRPr="00CA0288">
        <w:rPr>
          <w:rFonts w:ascii="Arial" w:hAnsi="Arial" w:cs="Arial"/>
          <w:b/>
          <w:bCs/>
          <w:sz w:val="18"/>
          <w:szCs w:val="18"/>
          <w:lang w:val="de-DE"/>
        </w:rPr>
        <w:t>-Schnittstelle</w:t>
      </w:r>
      <w:r w:rsidRPr="00D83487">
        <w:rPr>
          <w:rFonts w:ascii="Arial" w:hAnsi="Arial" w:cs="Arial"/>
          <w:sz w:val="18"/>
          <w:szCs w:val="18"/>
          <w:lang w:val="de-DE"/>
        </w:rPr>
        <w:t xml:space="preserve"> Typ </w:t>
      </w:r>
      <w:r w:rsidRPr="00CA0288">
        <w:rPr>
          <w:rFonts w:ascii="Arial" w:hAnsi="Arial" w:cs="Arial"/>
          <w:b/>
          <w:bCs/>
          <w:sz w:val="18"/>
          <w:szCs w:val="18"/>
          <w:lang w:val="de-DE"/>
        </w:rPr>
        <w:t>PBM-KNX-DX-4W</w:t>
      </w:r>
    </w:p>
    <w:p w14:paraId="23D01C16" w14:textId="543889CD" w:rsidR="00CA0288" w:rsidRDefault="00D83487" w:rsidP="00CA0288">
      <w:pPr>
        <w:pStyle w:val="Paragraphedeliste"/>
        <w:tabs>
          <w:tab w:val="left" w:pos="486"/>
        </w:tabs>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475E11A0" w14:textId="52A9A0D2" w:rsidR="00CA0288" w:rsidRDefault="00D83487" w:rsidP="00CA0288">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Bis zu 4 Taster als Eingang </w:t>
      </w:r>
    </w:p>
    <w:p w14:paraId="781B869F" w14:textId="52B4512B" w:rsidR="00E41148" w:rsidRDefault="00D83487" w:rsidP="00CA0288">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Kombinierbar </w:t>
      </w:r>
      <w:r w:rsidR="00CA0288" w:rsidRPr="00D83487">
        <w:rPr>
          <w:rFonts w:ascii="Arial" w:hAnsi="Arial" w:cs="Arial"/>
          <w:sz w:val="18"/>
          <w:szCs w:val="18"/>
          <w:lang w:val="de-DE"/>
        </w:rPr>
        <w:t xml:space="preserve">mit </w:t>
      </w:r>
      <w:r w:rsidR="00CA0288" w:rsidRPr="00097E87">
        <w:rPr>
          <w:rFonts w:ascii="Arial" w:hAnsi="Arial" w:cs="Arial"/>
          <w:sz w:val="18"/>
          <w:szCs w:val="18"/>
          <w:lang w:val="de-DE"/>
        </w:rPr>
        <w:t>Druckknöpfen</w:t>
      </w:r>
      <w:r w:rsidR="00CA0288" w:rsidRPr="00D83487">
        <w:rPr>
          <w:rFonts w:ascii="Arial" w:hAnsi="Arial" w:cs="Arial"/>
          <w:sz w:val="18"/>
          <w:szCs w:val="18"/>
          <w:lang w:val="de-DE"/>
        </w:rPr>
        <w:t xml:space="preserve"> </w:t>
      </w:r>
      <w:r w:rsidRPr="00D83487">
        <w:rPr>
          <w:rFonts w:ascii="Arial" w:hAnsi="Arial" w:cs="Arial"/>
          <w:sz w:val="18"/>
          <w:szCs w:val="18"/>
          <w:lang w:val="de-DE"/>
        </w:rPr>
        <w:t>aller Hersteller</w:t>
      </w:r>
    </w:p>
    <w:p w14:paraId="32BFB1C2" w14:textId="41783A51" w:rsidR="00CA0288" w:rsidRDefault="00CA0288" w:rsidP="00CA0288">
      <w:pPr>
        <w:rPr>
          <w:rFonts w:ascii="Arial" w:hAnsi="Arial" w:cs="Arial"/>
          <w:sz w:val="18"/>
          <w:szCs w:val="18"/>
          <w:lang w:val="de-DE"/>
        </w:rPr>
      </w:pPr>
      <w:r>
        <w:rPr>
          <w:noProof/>
        </w:rPr>
        <w:drawing>
          <wp:anchor distT="0" distB="0" distL="114300" distR="114300" simplePos="0" relativeHeight="251674624" behindDoc="0" locked="0" layoutInCell="1" allowOverlap="1" wp14:anchorId="6FCF0A2E" wp14:editId="7CC50103">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1540A46D" w14:textId="41FDD243" w:rsidR="00CA0288" w:rsidRPr="00CA0288" w:rsidRDefault="00CA0288" w:rsidP="00CA0288">
      <w:pPr>
        <w:pStyle w:val="Paragraphedeliste"/>
        <w:numPr>
          <w:ilvl w:val="0"/>
          <w:numId w:val="3"/>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0CFC7841" w14:textId="77777777" w:rsidR="00CA0288" w:rsidRDefault="00CA0288" w:rsidP="00CA0288">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1DCA3E46" w14:textId="2821CA92" w:rsidR="00CA0288" w:rsidRDefault="00CA0288" w:rsidP="00CA0288">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7815DD32" w14:textId="6D5D9734" w:rsidR="00CA0288" w:rsidRDefault="00CA0288" w:rsidP="00CA0288">
      <w:pPr>
        <w:rPr>
          <w:rFonts w:ascii="Arial" w:hAnsi="Arial" w:cs="Arial"/>
          <w:sz w:val="18"/>
          <w:szCs w:val="18"/>
          <w:lang w:val="de-DE"/>
        </w:rPr>
      </w:pPr>
    </w:p>
    <w:p w14:paraId="2F16A02E" w14:textId="669FC1BE" w:rsidR="00CA0288" w:rsidRDefault="00D239E2" w:rsidP="00CA0288">
      <w:pPr>
        <w:pStyle w:val="Paragraphedeliste"/>
        <w:numPr>
          <w:ilvl w:val="0"/>
          <w:numId w:val="3"/>
        </w:numPr>
        <w:rPr>
          <w:rFonts w:ascii="Arial" w:hAnsi="Arial" w:cs="Arial"/>
          <w:sz w:val="18"/>
          <w:szCs w:val="18"/>
          <w:lang w:val="de-DE"/>
        </w:rPr>
      </w:pPr>
      <w:r>
        <w:rPr>
          <w:noProof/>
        </w:rPr>
        <w:drawing>
          <wp:anchor distT="0" distB="0" distL="114300" distR="114300" simplePos="0" relativeHeight="251675648" behindDoc="0" locked="0" layoutInCell="1" allowOverlap="1" wp14:anchorId="476FC3EB" wp14:editId="5D4CA4F2">
            <wp:simplePos x="0" y="0"/>
            <wp:positionH relativeFrom="column">
              <wp:posOffset>6109885</wp:posOffset>
            </wp:positionH>
            <wp:positionV relativeFrom="paragraph">
              <wp:posOffset>132715</wp:posOffset>
            </wp:positionV>
            <wp:extent cx="643255" cy="421005"/>
            <wp:effectExtent l="0" t="0" r="4445" b="0"/>
            <wp:wrapThrough wrapText="bothSides">
              <wp:wrapPolygon edited="0">
                <wp:start x="0" y="0"/>
                <wp:lineTo x="0" y="20851"/>
                <wp:lineTo x="21323" y="20851"/>
                <wp:lineTo x="21323"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3255" cy="421005"/>
                    </a:xfrm>
                    <a:prstGeom prst="rect">
                      <a:avLst/>
                    </a:prstGeom>
                  </pic:spPr>
                </pic:pic>
              </a:graphicData>
            </a:graphic>
            <wp14:sizeRelH relativeFrom="page">
              <wp14:pctWidth>0</wp14:pctWidth>
            </wp14:sizeRelH>
            <wp14:sizeRelV relativeFrom="page">
              <wp14:pctHeight>0</wp14:pctHeight>
            </wp14:sizeRelV>
          </wp:anchor>
        </w:drawing>
      </w:r>
      <w:r w:rsidR="00CA0288" w:rsidRPr="00CA0288">
        <w:rPr>
          <w:rFonts w:ascii="Arial" w:hAnsi="Arial" w:cs="Arial"/>
          <w:b/>
          <w:bCs/>
          <w:sz w:val="18"/>
          <w:szCs w:val="18"/>
          <w:lang w:val="de-DE"/>
        </w:rPr>
        <w:t>VOC-Sensor</w:t>
      </w:r>
      <w:r w:rsidR="00CA0288" w:rsidRPr="00CA0288">
        <w:rPr>
          <w:rFonts w:ascii="Arial" w:hAnsi="Arial" w:cs="Arial"/>
          <w:sz w:val="18"/>
          <w:szCs w:val="18"/>
          <w:lang w:val="de-DE"/>
        </w:rPr>
        <w:t xml:space="preserve"> Typ </w:t>
      </w:r>
      <w:r w:rsidR="00CA0288" w:rsidRPr="00CA0288">
        <w:rPr>
          <w:rFonts w:ascii="Arial" w:hAnsi="Arial" w:cs="Arial"/>
          <w:b/>
          <w:bCs/>
          <w:sz w:val="18"/>
          <w:szCs w:val="18"/>
          <w:lang w:val="de-DE"/>
        </w:rPr>
        <w:t>WS-VOC-HVAC-KNX</w:t>
      </w:r>
      <w:r w:rsidR="00CA0288" w:rsidRPr="00CA0288">
        <w:rPr>
          <w:rFonts w:ascii="Arial" w:hAnsi="Arial" w:cs="Arial"/>
          <w:sz w:val="18"/>
          <w:szCs w:val="18"/>
          <w:lang w:val="de-DE"/>
        </w:rPr>
        <w:t xml:space="preserve"> </w:t>
      </w:r>
    </w:p>
    <w:p w14:paraId="5D9FBE87" w14:textId="3005B93A" w:rsidR="00CA0288" w:rsidRDefault="00CA0288" w:rsidP="00CA0288">
      <w:pPr>
        <w:pStyle w:val="Paragraphedeliste"/>
        <w:ind w:left="360"/>
        <w:rPr>
          <w:rFonts w:ascii="Arial" w:hAnsi="Arial" w:cs="Arial"/>
          <w:sz w:val="18"/>
          <w:szCs w:val="18"/>
          <w:lang w:val="de-DE"/>
        </w:rPr>
      </w:pPr>
      <w:r w:rsidRPr="00CA0288">
        <w:rPr>
          <w:rFonts w:ascii="Arial" w:hAnsi="Arial" w:cs="Arial"/>
          <w:sz w:val="18"/>
          <w:szCs w:val="18"/>
          <w:lang w:val="de-DE"/>
        </w:rPr>
        <w:t>Stromversorgung und Kommunikation über KNX BUS</w:t>
      </w:r>
    </w:p>
    <w:p w14:paraId="25148950" w14:textId="33A12672" w:rsidR="00CA0288" w:rsidRDefault="00CA0288" w:rsidP="00CA0288">
      <w:pPr>
        <w:pStyle w:val="Paragraphedeliste"/>
        <w:ind w:left="360"/>
        <w:rPr>
          <w:rFonts w:ascii="Arial" w:hAnsi="Arial" w:cs="Arial"/>
          <w:sz w:val="18"/>
          <w:szCs w:val="18"/>
          <w:lang w:val="de-DE"/>
        </w:rPr>
      </w:pPr>
      <w:r w:rsidRPr="00CA0288">
        <w:rPr>
          <w:rFonts w:ascii="Arial" w:hAnsi="Arial" w:cs="Arial"/>
          <w:sz w:val="18"/>
          <w:szCs w:val="18"/>
          <w:lang w:val="de-DE"/>
        </w:rPr>
        <w:t xml:space="preserve">Temperatursensoren, Raumthermostat, VOC-Sensor (Volatile Organik Compounds) </w:t>
      </w:r>
    </w:p>
    <w:p w14:paraId="49BCF3B0" w14:textId="477020A5" w:rsidR="00CA0288" w:rsidRPr="00CA0288" w:rsidRDefault="00CA0288" w:rsidP="00CA0288">
      <w:pPr>
        <w:pStyle w:val="Paragraphedeliste"/>
        <w:ind w:left="360"/>
        <w:rPr>
          <w:rFonts w:ascii="Arial" w:hAnsi="Arial" w:cs="Arial"/>
          <w:sz w:val="18"/>
          <w:szCs w:val="18"/>
          <w:lang w:val="de-DE"/>
        </w:rPr>
      </w:pPr>
      <w:r w:rsidRPr="00CA0288">
        <w:rPr>
          <w:rFonts w:ascii="Arial" w:hAnsi="Arial" w:cs="Arial"/>
          <w:sz w:val="18"/>
          <w:szCs w:val="18"/>
          <w:lang w:val="de-DE"/>
        </w:rPr>
        <w:t>Feuchtigkeitssensor und CO</w:t>
      </w:r>
      <w:r>
        <w:rPr>
          <w:rFonts w:ascii="Arial" w:hAnsi="Arial" w:cs="Arial"/>
          <w:sz w:val="18"/>
          <w:szCs w:val="18"/>
          <w:vertAlign w:val="subscript"/>
          <w:lang w:val="de-DE"/>
        </w:rPr>
        <w:t>2</w:t>
      </w:r>
      <w:r w:rsidRPr="00CA0288">
        <w:rPr>
          <w:rFonts w:ascii="Arial" w:hAnsi="Arial" w:cs="Arial"/>
          <w:sz w:val="18"/>
          <w:szCs w:val="18"/>
          <w:lang w:val="de-DE"/>
        </w:rPr>
        <w:t>-Sensor</w:t>
      </w:r>
    </w:p>
    <w:p w14:paraId="241114EA" w14:textId="1ABB1C10" w:rsidR="00D239E2" w:rsidRDefault="00D239E2" w:rsidP="00CA0288">
      <w:pPr>
        <w:tabs>
          <w:tab w:val="left" w:pos="1024"/>
        </w:tabs>
        <w:rPr>
          <w:lang w:val="de-DE"/>
        </w:rPr>
      </w:pPr>
    </w:p>
    <w:p w14:paraId="17305E78" w14:textId="35A4CE1A" w:rsidR="00D239E2" w:rsidRDefault="00D239E2" w:rsidP="00CA0288">
      <w:pPr>
        <w:tabs>
          <w:tab w:val="left" w:pos="1024"/>
        </w:tabs>
        <w:rPr>
          <w:lang w:val="de-DE"/>
        </w:rPr>
      </w:pPr>
    </w:p>
    <w:p w14:paraId="0E83913E" w14:textId="77777777" w:rsidR="00D239E2" w:rsidRDefault="00D239E2" w:rsidP="00CA0288">
      <w:pPr>
        <w:tabs>
          <w:tab w:val="left" w:pos="1024"/>
        </w:tabs>
        <w:rPr>
          <w:lang w:val="de-DE"/>
        </w:rPr>
      </w:pPr>
    </w:p>
    <w:p w14:paraId="1EE43235" w14:textId="77777777" w:rsidR="00D239E2" w:rsidRPr="00D239E2" w:rsidRDefault="00D239E2" w:rsidP="00D239E2">
      <w:pPr>
        <w:pStyle w:val="Paragraphedeliste"/>
        <w:numPr>
          <w:ilvl w:val="0"/>
          <w:numId w:val="3"/>
        </w:numPr>
        <w:tabs>
          <w:tab w:val="left" w:pos="1024"/>
        </w:tabs>
        <w:rPr>
          <w:rFonts w:ascii="Arial" w:hAnsi="Arial" w:cs="Arial"/>
          <w:b/>
          <w:bCs/>
          <w:sz w:val="18"/>
          <w:szCs w:val="18"/>
          <w:lang w:val="de-DE"/>
        </w:rPr>
      </w:pPr>
      <w:r w:rsidRPr="00D239E2">
        <w:rPr>
          <w:rFonts w:ascii="Arial" w:hAnsi="Arial" w:cs="Arial"/>
          <w:b/>
          <w:bCs/>
          <w:sz w:val="18"/>
          <w:szCs w:val="18"/>
          <w:lang w:val="de-DE"/>
        </w:rPr>
        <w:lastRenderedPageBreak/>
        <w:t>Router und KNX IP-Schnittstelle</w:t>
      </w:r>
    </w:p>
    <w:p w14:paraId="0FD5F272" w14:textId="3C5CA1FC" w:rsidR="00D239E2" w:rsidRDefault="00D239E2" w:rsidP="00D239E2">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76672" behindDoc="0" locked="0" layoutInCell="1" allowOverlap="1" wp14:anchorId="211137D1" wp14:editId="249A2F86">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5F4BC586" w14:textId="3359FF5C" w:rsidR="00D239E2" w:rsidRDefault="00D239E2" w:rsidP="00D239E2">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7FB000C9" w14:textId="240194D9" w:rsidR="00CA0288" w:rsidRDefault="00D239E2" w:rsidP="00D239E2">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sidR="00CA0288">
        <w:rPr>
          <w:lang w:val="de-DE"/>
        </w:rPr>
        <w:tab/>
      </w:r>
    </w:p>
    <w:p w14:paraId="6BB81C13" w14:textId="4D6A76DB" w:rsidR="008B2926" w:rsidRDefault="008B2926" w:rsidP="00D239E2">
      <w:pPr>
        <w:pStyle w:val="Paragraphedeliste"/>
        <w:tabs>
          <w:tab w:val="left" w:pos="1024"/>
        </w:tabs>
        <w:ind w:left="360"/>
        <w:jc w:val="both"/>
        <w:rPr>
          <w:lang w:val="de-DE"/>
        </w:rPr>
      </w:pPr>
    </w:p>
    <w:p w14:paraId="085E9C6F" w14:textId="30A3FEE1" w:rsidR="008B2926" w:rsidRDefault="008B2926" w:rsidP="00D239E2">
      <w:pPr>
        <w:pStyle w:val="Paragraphedeliste"/>
        <w:tabs>
          <w:tab w:val="left" w:pos="1024"/>
        </w:tabs>
        <w:ind w:left="360"/>
        <w:jc w:val="both"/>
        <w:rPr>
          <w:lang w:val="de-DE"/>
        </w:rPr>
      </w:pPr>
    </w:p>
    <w:p w14:paraId="1E75CC31" w14:textId="28272E19" w:rsidR="008B2926" w:rsidRDefault="008B2926" w:rsidP="00D239E2">
      <w:pPr>
        <w:pStyle w:val="Paragraphedeliste"/>
        <w:tabs>
          <w:tab w:val="left" w:pos="1024"/>
        </w:tabs>
        <w:ind w:left="360"/>
        <w:jc w:val="both"/>
        <w:rPr>
          <w:lang w:val="de-DE"/>
        </w:rPr>
      </w:pPr>
    </w:p>
    <w:p w14:paraId="022034B3" w14:textId="77777777" w:rsidR="008B2926" w:rsidRPr="00D239E2" w:rsidRDefault="008B2926" w:rsidP="00D239E2">
      <w:pPr>
        <w:pStyle w:val="Paragraphedeliste"/>
        <w:tabs>
          <w:tab w:val="left" w:pos="1024"/>
        </w:tabs>
        <w:ind w:left="360"/>
        <w:jc w:val="both"/>
        <w:rPr>
          <w:rFonts w:ascii="Arial" w:hAnsi="Arial" w:cs="Arial"/>
          <w:sz w:val="18"/>
          <w:szCs w:val="18"/>
          <w:lang w:val="de-DE"/>
        </w:rPr>
      </w:pPr>
    </w:p>
    <w:p w14:paraId="78639CC8" w14:textId="32A5C4E7" w:rsidR="00D239E2" w:rsidRPr="00CA0288" w:rsidRDefault="008B2926" w:rsidP="00CA0288">
      <w:pPr>
        <w:tabs>
          <w:tab w:val="left" w:pos="1024"/>
        </w:tabs>
        <w:rPr>
          <w:lang w:val="de-DE"/>
        </w:rPr>
      </w:pPr>
      <w:r>
        <w:rPr>
          <w:rFonts w:ascii="Arial" w:hAnsi="Arial" w:cs="Arial"/>
          <w:noProof/>
          <w:sz w:val="18"/>
          <w:szCs w:val="18"/>
        </w:rPr>
        <w:drawing>
          <wp:inline distT="0" distB="0" distL="0" distR="0" wp14:anchorId="1C7F9428" wp14:editId="65638BE2">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sectPr w:rsidR="00D239E2" w:rsidRPr="00CA0288" w:rsidSect="00651E20">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87C3" w14:textId="77777777" w:rsidR="00144AC6" w:rsidRDefault="00144AC6" w:rsidP="00651E20">
      <w:r>
        <w:separator/>
      </w:r>
    </w:p>
  </w:endnote>
  <w:endnote w:type="continuationSeparator" w:id="0">
    <w:p w14:paraId="75406FD6" w14:textId="77777777" w:rsidR="00144AC6" w:rsidRDefault="00144AC6" w:rsidP="006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6106" w14:textId="77777777" w:rsidR="00144AC6" w:rsidRDefault="00144AC6" w:rsidP="00651E20">
      <w:r>
        <w:separator/>
      </w:r>
    </w:p>
  </w:footnote>
  <w:footnote w:type="continuationSeparator" w:id="0">
    <w:p w14:paraId="3DBDAE55" w14:textId="77777777" w:rsidR="00144AC6" w:rsidRDefault="00144AC6" w:rsidP="006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5FD" w14:textId="4FB9EFB4" w:rsidR="00651E20" w:rsidRPr="00651E20" w:rsidRDefault="00651E20" w:rsidP="00651E20">
    <w:pPr>
      <w:pStyle w:val="En-tte"/>
      <w:jc w:val="center"/>
      <w:rPr>
        <w:rFonts w:ascii="Arial" w:hAnsi="Arial" w:cs="Arial"/>
        <w:b/>
        <w:bCs/>
        <w:sz w:val="28"/>
        <w:szCs w:val="28"/>
      </w:rPr>
    </w:pPr>
    <w:r w:rsidRPr="00651E20">
      <w:rPr>
        <w:rFonts w:ascii="Arial" w:hAnsi="Arial" w:cs="Arial"/>
        <w:sz w:val="28"/>
        <w:szCs w:val="28"/>
      </w:rPr>
      <w:t xml:space="preserve">CCTP Typ : </w:t>
    </w:r>
    <w:r w:rsidRPr="00651E20">
      <w:rPr>
        <w:rFonts w:ascii="Arial" w:hAnsi="Arial" w:cs="Arial"/>
        <w:b/>
        <w:bCs/>
        <w:sz w:val="28"/>
        <w:szCs w:val="28"/>
      </w:rPr>
      <w:t>BÜROGEBÄUDE - GTB-Lösungen "KNX</w:t>
    </w:r>
    <w:r w:rsidR="00756DC2">
      <w:rPr>
        <w:rFonts w:ascii="Arial" w:hAnsi="Arial" w:cs="Arial"/>
        <w:b/>
        <w:bCs/>
        <w:sz w:val="28"/>
        <w:szCs w:val="28"/>
      </w:rPr>
      <w:t>”</w:t>
    </w:r>
  </w:p>
  <w:p w14:paraId="6A8D97CF" w14:textId="77777777" w:rsidR="00651E20" w:rsidRDefault="0065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508"/>
    <w:multiLevelType w:val="hybridMultilevel"/>
    <w:tmpl w:val="B9A6A2A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794131A"/>
    <w:multiLevelType w:val="hybridMultilevel"/>
    <w:tmpl w:val="01C66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4C36604"/>
    <w:multiLevelType w:val="hybridMultilevel"/>
    <w:tmpl w:val="C644A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73577106">
    <w:abstractNumId w:val="0"/>
  </w:num>
  <w:num w:numId="2" w16cid:durableId="1531528481">
    <w:abstractNumId w:val="1"/>
  </w:num>
  <w:num w:numId="3" w16cid:durableId="601375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20"/>
    <w:rsid w:val="00097E87"/>
    <w:rsid w:val="00106871"/>
    <w:rsid w:val="00144AC6"/>
    <w:rsid w:val="00435FDB"/>
    <w:rsid w:val="00487DBF"/>
    <w:rsid w:val="00651E20"/>
    <w:rsid w:val="006E0C5B"/>
    <w:rsid w:val="00756DC2"/>
    <w:rsid w:val="0080683C"/>
    <w:rsid w:val="008337E7"/>
    <w:rsid w:val="008B2926"/>
    <w:rsid w:val="00BC752C"/>
    <w:rsid w:val="00CA0288"/>
    <w:rsid w:val="00D239E2"/>
    <w:rsid w:val="00D83487"/>
    <w:rsid w:val="00DB3E7E"/>
    <w:rsid w:val="00E41148"/>
    <w:rsid w:val="00EF2942"/>
    <w:rsid w:val="00FD0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EE99"/>
  <w15:chartTrackingRefBased/>
  <w15:docId w15:val="{D079409C-BA32-054A-BE33-F7504A1E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E20"/>
    <w:pPr>
      <w:tabs>
        <w:tab w:val="center" w:pos="4536"/>
        <w:tab w:val="right" w:pos="9072"/>
      </w:tabs>
    </w:pPr>
  </w:style>
  <w:style w:type="character" w:customStyle="1" w:styleId="En-tteCar">
    <w:name w:val="En-tête Car"/>
    <w:basedOn w:val="Policepardfaut"/>
    <w:link w:val="En-tte"/>
    <w:uiPriority w:val="99"/>
    <w:rsid w:val="00651E20"/>
  </w:style>
  <w:style w:type="paragraph" w:styleId="Pieddepage">
    <w:name w:val="footer"/>
    <w:basedOn w:val="Normal"/>
    <w:link w:val="PieddepageCar"/>
    <w:uiPriority w:val="99"/>
    <w:unhideWhenUsed/>
    <w:rsid w:val="00651E20"/>
    <w:pPr>
      <w:tabs>
        <w:tab w:val="center" w:pos="4536"/>
        <w:tab w:val="right" w:pos="9072"/>
      </w:tabs>
    </w:pPr>
  </w:style>
  <w:style w:type="character" w:customStyle="1" w:styleId="PieddepageCar">
    <w:name w:val="Pied de page Car"/>
    <w:basedOn w:val="Policepardfaut"/>
    <w:link w:val="Pieddepage"/>
    <w:uiPriority w:val="99"/>
    <w:rsid w:val="00651E20"/>
  </w:style>
  <w:style w:type="paragraph" w:styleId="Paragraphedeliste">
    <w:name w:val="List Paragraph"/>
    <w:basedOn w:val="Normal"/>
    <w:uiPriority w:val="34"/>
    <w:qFormat/>
    <w:rsid w:val="006E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2022-02-26T17:50:00Z</dcterms:created>
  <dcterms:modified xsi:type="dcterms:W3CDTF">2022-03-21T16:31:00Z</dcterms:modified>
</cp:coreProperties>
</file>