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A13E" w14:textId="2E966DC5" w:rsidR="00024CC9" w:rsidRPr="00024CC9" w:rsidRDefault="00024CC9" w:rsidP="00024CC9">
      <w:pPr>
        <w:jc w:val="both"/>
        <w:rPr>
          <w:rFonts w:ascii="Arial" w:hAnsi="Arial" w:cs="Arial"/>
          <w:b/>
          <w:bCs/>
          <w:sz w:val="18"/>
          <w:szCs w:val="18"/>
          <w:lang w:val="de-DE"/>
        </w:rPr>
      </w:pPr>
      <w:r w:rsidRPr="00024CC9">
        <w:rPr>
          <w:rFonts w:ascii="Arial" w:hAnsi="Arial" w:cs="Arial"/>
          <w:b/>
          <w:bCs/>
          <w:sz w:val="18"/>
          <w:szCs w:val="18"/>
          <w:lang w:val="de-DE"/>
        </w:rPr>
        <w:t>BELEUCHTUNGSSTEUERUNGEN</w:t>
      </w:r>
    </w:p>
    <w:p w14:paraId="48C03124" w14:textId="77777777" w:rsidR="00024CC9" w:rsidRDefault="00024CC9" w:rsidP="00024CC9">
      <w:pPr>
        <w:jc w:val="both"/>
        <w:rPr>
          <w:rFonts w:ascii="Arial" w:hAnsi="Arial" w:cs="Arial"/>
          <w:sz w:val="18"/>
          <w:szCs w:val="18"/>
          <w:lang w:val="de-DE"/>
        </w:rPr>
      </w:pPr>
    </w:p>
    <w:p w14:paraId="0A837AB4" w14:textId="39889B72" w:rsidR="00024CC9" w:rsidRPr="00024CC9" w:rsidRDefault="00024CC9" w:rsidP="00024CC9">
      <w:pPr>
        <w:jc w:val="both"/>
        <w:rPr>
          <w:rFonts w:ascii="Arial" w:hAnsi="Arial" w:cs="Arial"/>
          <w:sz w:val="18"/>
          <w:szCs w:val="18"/>
          <w:lang w:val="de-DE"/>
        </w:rPr>
      </w:pPr>
      <w:r w:rsidRPr="00024CC9">
        <w:rPr>
          <w:rFonts w:ascii="Arial" w:hAnsi="Arial" w:cs="Arial"/>
          <w:sz w:val="18"/>
          <w:szCs w:val="18"/>
          <w:lang w:val="de-DE"/>
        </w:rPr>
        <w:t xml:space="preserve">Das Gebäude wird mit einem Gebäudeleitsystem ausgestattet, das die Steuerung der verschiedenen technischen Bereiche entweder durch lokale, automatische oder zentrale Steuerungen ermöglicht. Das System soll je nach Aktivität (Konferenzen, Projektionen usw.) modular aufgebaut und erweiterbar sein, um eine eventuelle Erweiterung auf neue Installationen vorwegnehmen zu können. Das Prinzip wird auf einem </w:t>
      </w:r>
      <w:r w:rsidRPr="00024CC9">
        <w:rPr>
          <w:rFonts w:ascii="Arial" w:hAnsi="Arial" w:cs="Arial"/>
          <w:b/>
          <w:bCs/>
          <w:sz w:val="18"/>
          <w:szCs w:val="18"/>
          <w:lang w:val="de-DE"/>
        </w:rPr>
        <w:t>KNX-BUS</w:t>
      </w:r>
      <w:r w:rsidRPr="00024CC9">
        <w:rPr>
          <w:rFonts w:ascii="Arial" w:hAnsi="Arial" w:cs="Arial"/>
          <w:sz w:val="18"/>
          <w:szCs w:val="18"/>
          <w:lang w:val="de-DE"/>
        </w:rPr>
        <w:t xml:space="preserve"> basieren. Die Inbetriebnahme und Änderungen werden über die dedizierte Programmiersoftware "ETS" durchgeführt, die lokal über eine KNX/IP-Schnittstelle oder über eine WEB-Schnittstelle über das LAN oder WLAN angeschlossen ist, und werden von einem KNX-zertifizierten Integrator durchgeführt. </w:t>
      </w:r>
    </w:p>
    <w:p w14:paraId="71070130" w14:textId="77777777" w:rsidR="00024CC9" w:rsidRPr="00024CC9" w:rsidRDefault="00024CC9" w:rsidP="00024CC9">
      <w:pPr>
        <w:jc w:val="both"/>
        <w:rPr>
          <w:rFonts w:ascii="Arial" w:hAnsi="Arial" w:cs="Arial"/>
          <w:sz w:val="18"/>
          <w:szCs w:val="18"/>
          <w:lang w:val="de-DE"/>
        </w:rPr>
      </w:pPr>
    </w:p>
    <w:p w14:paraId="34C57850" w14:textId="77777777" w:rsidR="00024CC9" w:rsidRPr="00024CC9" w:rsidRDefault="00024CC9" w:rsidP="00024CC9">
      <w:pPr>
        <w:jc w:val="both"/>
        <w:rPr>
          <w:rFonts w:ascii="Arial" w:hAnsi="Arial" w:cs="Arial"/>
          <w:sz w:val="18"/>
          <w:szCs w:val="18"/>
          <w:lang w:val="de-DE"/>
        </w:rPr>
      </w:pPr>
      <w:r w:rsidRPr="00024CC9">
        <w:rPr>
          <w:rFonts w:ascii="Arial" w:hAnsi="Arial" w:cs="Arial"/>
          <w:sz w:val="18"/>
          <w:szCs w:val="18"/>
          <w:lang w:val="de-DE"/>
        </w:rPr>
        <w:t xml:space="preserve">Das System wird über eine Überwachung eine vollständige Kontrolle der Anlagen, eine Statusanzeige und den Empfang von Informationen für die Wartung ermöglichen. </w:t>
      </w:r>
    </w:p>
    <w:p w14:paraId="16A561DE" w14:textId="77777777" w:rsidR="00024CC9" w:rsidRPr="00024CC9" w:rsidRDefault="00024CC9" w:rsidP="00024CC9">
      <w:pPr>
        <w:jc w:val="both"/>
        <w:rPr>
          <w:rFonts w:ascii="Arial" w:hAnsi="Arial" w:cs="Arial"/>
          <w:sz w:val="18"/>
          <w:szCs w:val="18"/>
          <w:lang w:val="de-DE"/>
        </w:rPr>
      </w:pPr>
    </w:p>
    <w:p w14:paraId="783629A2" w14:textId="30E5816D" w:rsidR="00024CC9" w:rsidRDefault="00024CC9" w:rsidP="00024CC9">
      <w:pPr>
        <w:jc w:val="both"/>
        <w:rPr>
          <w:rFonts w:ascii="Arial" w:hAnsi="Arial" w:cs="Arial"/>
          <w:sz w:val="18"/>
          <w:szCs w:val="18"/>
          <w:lang w:val="de-DE"/>
        </w:rPr>
      </w:pPr>
      <w:r w:rsidRPr="00024CC9">
        <w:rPr>
          <w:rFonts w:ascii="Arial" w:hAnsi="Arial" w:cs="Arial"/>
          <w:sz w:val="18"/>
          <w:szCs w:val="18"/>
          <w:lang w:val="de-DE"/>
        </w:rPr>
        <w:t>Über die an den BUS angeschlossenen Komponenten wird diese Lösung die folgenden Funktionen gewährleisten:</w:t>
      </w:r>
    </w:p>
    <w:p w14:paraId="6FA2F56E" w14:textId="59AE7E10" w:rsidR="007939C7" w:rsidRDefault="007939C7" w:rsidP="00024CC9">
      <w:pPr>
        <w:jc w:val="both"/>
        <w:rPr>
          <w:rFonts w:ascii="Arial" w:hAnsi="Arial" w:cs="Arial"/>
          <w:sz w:val="18"/>
          <w:szCs w:val="18"/>
          <w:lang w:val="de-DE"/>
        </w:rPr>
      </w:pPr>
    </w:p>
    <w:p w14:paraId="71E2AB68" w14:textId="5FFD9349" w:rsidR="007939C7" w:rsidRPr="0080683C" w:rsidRDefault="007939C7" w:rsidP="007939C7">
      <w:pPr>
        <w:rPr>
          <w:rFonts w:ascii="Arial" w:hAnsi="Arial" w:cs="Arial"/>
          <w:sz w:val="18"/>
          <w:szCs w:val="18"/>
          <w:lang w:val="de-DE"/>
        </w:rPr>
      </w:pPr>
      <w:r w:rsidRPr="007939C7">
        <w:rPr>
          <w:rFonts w:ascii="Arial" w:hAnsi="Arial" w:cs="Arial"/>
          <w:b/>
          <w:bCs/>
          <w:sz w:val="18"/>
          <w:szCs w:val="18"/>
          <w:lang w:val="de-DE"/>
        </w:rPr>
        <w:t>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1FD6A9BF" w14:textId="77777777" w:rsidR="007939C7" w:rsidRDefault="007939C7" w:rsidP="007939C7">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16270475" w14:textId="6373CC0F" w:rsidR="007939C7" w:rsidRDefault="007939C7" w:rsidP="00024CC9">
      <w:pPr>
        <w:jc w:val="both"/>
        <w:rPr>
          <w:rFonts w:ascii="Arial" w:hAnsi="Arial" w:cs="Arial"/>
          <w:sz w:val="18"/>
          <w:szCs w:val="18"/>
          <w:lang w:val="de-DE"/>
        </w:rPr>
      </w:pPr>
    </w:p>
    <w:p w14:paraId="66643E5E"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Steuerung der Belegung durch Anwesenheitserkennung</w:t>
      </w:r>
    </w:p>
    <w:p w14:paraId="1BD15A4C"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Dimmen der Beleuchtung, Schwelle konstante Beleuchtungsstärke</w:t>
      </w:r>
    </w:p>
    <w:p w14:paraId="49808DED"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 xml:space="preserve">Hauptbeleuchtung des Hörsaals segmentiert in mindestens 2 Gruppen: 1. Tag / 2. </w:t>
      </w:r>
    </w:p>
    <w:p w14:paraId="69FE19DC"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Steuerung der Beleuchtung für Vortragende</w:t>
      </w:r>
    </w:p>
    <w:p w14:paraId="64CA8CF6"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 xml:space="preserve">Steuerung der Tafel- oder Leinwandbeleuchtung </w:t>
      </w:r>
    </w:p>
    <w:p w14:paraId="03342F16"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Verwaltung der Ausnahmeregelungen für die verschiedenen Beleuchtungskreise (Ein / Aus / Dimmen</w:t>
      </w:r>
    </w:p>
    <w:p w14:paraId="310C5825" w14:textId="77777777" w:rsidR="007939C7" w:rsidRP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 xml:space="preserve">Verwaltung von Lichtszenarien (Konferenz, Projektion...) </w:t>
      </w:r>
    </w:p>
    <w:p w14:paraId="6C685821" w14:textId="155D4E3E" w:rsidR="007939C7" w:rsidRDefault="007939C7" w:rsidP="007939C7">
      <w:pPr>
        <w:pStyle w:val="Paragraphedeliste"/>
        <w:numPr>
          <w:ilvl w:val="0"/>
          <w:numId w:val="1"/>
        </w:numPr>
        <w:jc w:val="both"/>
        <w:rPr>
          <w:rFonts w:ascii="Arial" w:hAnsi="Arial" w:cs="Arial"/>
          <w:color w:val="FF0000"/>
          <w:sz w:val="18"/>
          <w:szCs w:val="18"/>
          <w:lang w:val="de-DE"/>
        </w:rPr>
      </w:pPr>
      <w:r w:rsidRPr="007939C7">
        <w:rPr>
          <w:rFonts w:ascii="Arial" w:hAnsi="Arial" w:cs="Arial"/>
          <w:color w:val="FF0000"/>
          <w:sz w:val="18"/>
          <w:szCs w:val="18"/>
          <w:lang w:val="de-DE"/>
        </w:rPr>
        <w:t xml:space="preserve"> Wiedereinschaltung des Lichts bei Brandausbruch</w:t>
      </w:r>
    </w:p>
    <w:p w14:paraId="378F5CB1" w14:textId="11E3C6AC" w:rsidR="007939C7" w:rsidRDefault="007939C7" w:rsidP="007939C7">
      <w:pPr>
        <w:rPr>
          <w:rFonts w:ascii="Arial" w:hAnsi="Arial" w:cs="Arial"/>
          <w:color w:val="FF0000"/>
          <w:sz w:val="18"/>
          <w:szCs w:val="18"/>
          <w:lang w:val="de-DE"/>
        </w:rPr>
      </w:pPr>
    </w:p>
    <w:p w14:paraId="202E3720" w14:textId="56CF543D" w:rsidR="007939C7" w:rsidRPr="006E0C5B" w:rsidRDefault="007939C7" w:rsidP="007939C7">
      <w:pPr>
        <w:jc w:val="both"/>
        <w:rPr>
          <w:rFonts w:ascii="Arial" w:hAnsi="Arial" w:cs="Arial"/>
          <w:b/>
          <w:bCs/>
          <w:color w:val="000000" w:themeColor="text1"/>
          <w:sz w:val="18"/>
          <w:szCs w:val="18"/>
          <w:lang w:val="de-DE"/>
        </w:rPr>
      </w:pPr>
      <w:r w:rsidRPr="007939C7">
        <w:rPr>
          <w:rFonts w:ascii="Arial" w:hAnsi="Arial" w:cs="Arial"/>
          <w:b/>
          <w:bCs/>
          <w:color w:val="000000" w:themeColor="text1"/>
          <w:sz w:val="18"/>
          <w:szCs w:val="18"/>
          <w:lang w:val="de-DE"/>
        </w:rPr>
        <w:t>2-</w:t>
      </w:r>
      <w:r w:rsidRPr="006E0C5B">
        <w:rPr>
          <w:rFonts w:ascii="Arial" w:hAnsi="Arial" w:cs="Arial"/>
          <w:b/>
          <w:bCs/>
          <w:color w:val="000000" w:themeColor="text1"/>
          <w:sz w:val="18"/>
          <w:szCs w:val="18"/>
          <w:lang w:val="de-DE"/>
        </w:rPr>
        <w:t xml:space="preserve"> Steuerung der Lufterneuerung </w:t>
      </w:r>
    </w:p>
    <w:p w14:paraId="28057981" w14:textId="77777777" w:rsidR="007939C7" w:rsidRDefault="007939C7" w:rsidP="007939C7">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75130A26" w14:textId="77777777" w:rsidR="007939C7" w:rsidRDefault="007939C7" w:rsidP="007939C7">
      <w:pPr>
        <w:jc w:val="both"/>
        <w:rPr>
          <w:rFonts w:ascii="Arial" w:hAnsi="Arial" w:cs="Arial"/>
          <w:color w:val="000000" w:themeColor="text1"/>
          <w:sz w:val="18"/>
          <w:szCs w:val="18"/>
          <w:lang w:val="de-DE"/>
        </w:rPr>
      </w:pPr>
    </w:p>
    <w:p w14:paraId="76794E29" w14:textId="1C5A025D" w:rsidR="007939C7" w:rsidRPr="00FD04B3" w:rsidRDefault="007939C7" w:rsidP="007939C7">
      <w:pPr>
        <w:jc w:val="both"/>
        <w:rPr>
          <w:rFonts w:ascii="Arial" w:hAnsi="Arial" w:cs="Arial"/>
          <w:sz w:val="18"/>
          <w:szCs w:val="18"/>
          <w:lang w:val="de-DE"/>
        </w:rPr>
      </w:pPr>
      <w:r w:rsidRPr="007939C7">
        <w:rPr>
          <w:rFonts w:ascii="Arial" w:hAnsi="Arial" w:cs="Arial"/>
          <w:b/>
          <w:bCs/>
          <w:sz w:val="18"/>
          <w:szCs w:val="18"/>
          <w:lang w:val="de-DE"/>
        </w:rPr>
        <w:t>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26B86C90" w14:textId="77777777" w:rsidR="007939C7" w:rsidRDefault="007939C7" w:rsidP="007939C7">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0C2998EC" w14:textId="77777777" w:rsidR="007939C7" w:rsidRDefault="007939C7" w:rsidP="007939C7">
      <w:pPr>
        <w:rPr>
          <w:rFonts w:ascii="Arial" w:hAnsi="Arial" w:cs="Arial"/>
          <w:sz w:val="18"/>
          <w:szCs w:val="18"/>
          <w:lang w:val="de-DE"/>
        </w:rPr>
      </w:pPr>
    </w:p>
    <w:p w14:paraId="32DC4996" w14:textId="1D9713F1" w:rsidR="007939C7" w:rsidRPr="008337E7" w:rsidRDefault="007939C7" w:rsidP="007939C7">
      <w:pPr>
        <w:rPr>
          <w:rFonts w:ascii="Arial" w:hAnsi="Arial" w:cs="Arial"/>
          <w:sz w:val="18"/>
          <w:szCs w:val="18"/>
          <w:lang w:val="de-DE"/>
        </w:rPr>
      </w:pPr>
      <w:r w:rsidRPr="007939C7">
        <w:rPr>
          <w:rFonts w:ascii="Arial" w:hAnsi="Arial" w:cs="Arial"/>
          <w:b/>
          <w:bCs/>
          <w:sz w:val="18"/>
          <w:szCs w:val="18"/>
          <w:lang w:val="de-DE"/>
        </w:rPr>
        <w:t>4-</w:t>
      </w:r>
      <w:r w:rsidRPr="008337E7">
        <w:rPr>
          <w:rFonts w:ascii="Arial" w:hAnsi="Arial" w:cs="Arial"/>
          <w:b/>
          <w:bCs/>
          <w:sz w:val="18"/>
          <w:szCs w:val="18"/>
          <w:lang w:val="de-DE"/>
        </w:rPr>
        <w:t xml:space="preserve"> Steuerung der Rollläden und Sonnenstoren </w:t>
      </w:r>
    </w:p>
    <w:p w14:paraId="47FFCDA4" w14:textId="77777777" w:rsidR="007939C7" w:rsidRPr="008337E7" w:rsidRDefault="007939C7" w:rsidP="007939C7">
      <w:pPr>
        <w:jc w:val="both"/>
        <w:rPr>
          <w:rFonts w:ascii="Arial" w:hAnsi="Arial" w:cs="Arial"/>
          <w:sz w:val="18"/>
          <w:szCs w:val="18"/>
          <w:lang w:val="de-DE"/>
        </w:rPr>
      </w:pPr>
      <w:r w:rsidRPr="008337E7">
        <w:rPr>
          <w:rFonts w:ascii="Arial" w:hAnsi="Arial" w:cs="Arial"/>
          <w:sz w:val="18"/>
          <w:szCs w:val="18"/>
          <w:lang w:val="de-DE"/>
        </w:rPr>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3B80F7BA" w14:textId="77777777" w:rsidR="007939C7" w:rsidRPr="008337E7" w:rsidRDefault="007939C7" w:rsidP="007939C7">
      <w:pPr>
        <w:rPr>
          <w:rFonts w:ascii="Arial" w:hAnsi="Arial" w:cs="Arial"/>
          <w:sz w:val="18"/>
          <w:szCs w:val="18"/>
          <w:lang w:val="de-DE"/>
        </w:rPr>
      </w:pPr>
    </w:p>
    <w:p w14:paraId="5DAC6AAB" w14:textId="77777777" w:rsidR="007939C7" w:rsidRDefault="007939C7" w:rsidP="007939C7">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3A8502A1" w14:textId="77777777" w:rsidR="007939C7" w:rsidRDefault="007939C7" w:rsidP="007939C7">
      <w:pPr>
        <w:rPr>
          <w:rFonts w:ascii="Arial" w:hAnsi="Arial" w:cs="Arial"/>
          <w:sz w:val="18"/>
          <w:szCs w:val="18"/>
          <w:lang w:val="de-DE"/>
        </w:rPr>
      </w:pPr>
    </w:p>
    <w:p w14:paraId="1BC2B288" w14:textId="77777777" w:rsidR="007939C7" w:rsidRDefault="007939C7" w:rsidP="007939C7">
      <w:pPr>
        <w:pStyle w:val="Paragraphedeliste"/>
        <w:numPr>
          <w:ilvl w:val="0"/>
          <w:numId w:val="2"/>
        </w:numPr>
        <w:jc w:val="both"/>
        <w:rPr>
          <w:rFonts w:ascii="Arial" w:hAnsi="Arial" w:cs="Arial"/>
          <w:sz w:val="18"/>
          <w:szCs w:val="18"/>
          <w:lang w:val="de-DE"/>
        </w:rPr>
      </w:pPr>
      <w:r>
        <w:rPr>
          <w:noProof/>
        </w:rPr>
        <w:drawing>
          <wp:anchor distT="0" distB="0" distL="114300" distR="114300" simplePos="0" relativeHeight="251659264" behindDoc="0" locked="0" layoutInCell="1" allowOverlap="1" wp14:anchorId="4053F6C1" wp14:editId="702E14E4">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1747CF4B" w14:textId="77777777" w:rsidR="007939C7" w:rsidRDefault="007939C7" w:rsidP="007939C7">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38E83974" w14:textId="77777777" w:rsidR="007939C7" w:rsidRDefault="007939C7" w:rsidP="007939C7">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3FF0DC60" w14:textId="77777777" w:rsidR="007939C7" w:rsidRDefault="007939C7" w:rsidP="007939C7">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1643226C" w14:textId="77777777" w:rsidR="007939C7" w:rsidRDefault="007939C7" w:rsidP="007939C7">
      <w:pPr>
        <w:jc w:val="both"/>
        <w:rPr>
          <w:rFonts w:ascii="Arial" w:hAnsi="Arial" w:cs="Arial"/>
          <w:sz w:val="18"/>
          <w:szCs w:val="18"/>
          <w:lang w:val="de-DE"/>
        </w:rPr>
      </w:pPr>
    </w:p>
    <w:p w14:paraId="288C5104" w14:textId="77777777" w:rsidR="007939C7" w:rsidRPr="00097E87" w:rsidRDefault="007939C7" w:rsidP="007939C7">
      <w:pPr>
        <w:pStyle w:val="Paragraphedeliste"/>
        <w:numPr>
          <w:ilvl w:val="0"/>
          <w:numId w:val="2"/>
        </w:numPr>
        <w:tabs>
          <w:tab w:val="left" w:pos="1112"/>
        </w:tabs>
        <w:jc w:val="both"/>
        <w:rPr>
          <w:rFonts w:ascii="Arial" w:hAnsi="Arial" w:cs="Arial"/>
          <w:sz w:val="18"/>
          <w:szCs w:val="18"/>
          <w:lang w:val="de-DE"/>
        </w:rPr>
      </w:pPr>
      <w:r>
        <w:rPr>
          <w:noProof/>
        </w:rPr>
        <w:drawing>
          <wp:anchor distT="0" distB="0" distL="114300" distR="114300" simplePos="0" relativeHeight="251660288" behindDoc="0" locked="0" layoutInCell="1" allowOverlap="1" wp14:anchorId="32E4534F" wp14:editId="7C5CC780">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5E767C" wp14:editId="58F4259F">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2A0CE0BE" w14:textId="77777777" w:rsidR="007939C7" w:rsidRDefault="007939C7" w:rsidP="007939C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4B16AE24" w14:textId="77777777" w:rsidR="007939C7" w:rsidRDefault="007939C7" w:rsidP="007939C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4023821B" w14:textId="77777777" w:rsidR="007939C7" w:rsidRDefault="007939C7" w:rsidP="007939C7">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2D431648" w14:textId="77777777" w:rsidR="007939C7" w:rsidRDefault="007939C7" w:rsidP="007939C7">
      <w:pPr>
        <w:jc w:val="both"/>
        <w:rPr>
          <w:lang w:val="de-DE"/>
        </w:rPr>
      </w:pPr>
      <w:r>
        <w:rPr>
          <w:noProof/>
        </w:rPr>
        <w:drawing>
          <wp:anchor distT="0" distB="0" distL="114300" distR="114300" simplePos="0" relativeHeight="251662336" behindDoc="0" locked="0" layoutInCell="1" allowOverlap="1" wp14:anchorId="295435E8" wp14:editId="1EA4C366">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01BAA525" w14:textId="77777777" w:rsidR="007939C7" w:rsidRPr="00487DBF" w:rsidRDefault="007939C7" w:rsidP="007939C7">
      <w:pPr>
        <w:pStyle w:val="Paragraphedeliste"/>
        <w:numPr>
          <w:ilvl w:val="0"/>
          <w:numId w:val="2"/>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705E3FE0" w14:textId="77777777" w:rsidR="007939C7" w:rsidRDefault="007939C7" w:rsidP="007939C7">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6AC5607F" w14:textId="77777777" w:rsidR="007939C7" w:rsidRDefault="007939C7" w:rsidP="007939C7">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3113DD1A" w14:textId="77777777" w:rsidR="007939C7" w:rsidRDefault="007939C7" w:rsidP="007939C7">
      <w:pPr>
        <w:rPr>
          <w:rFonts w:ascii="Arial" w:hAnsi="Arial" w:cs="Arial"/>
          <w:sz w:val="18"/>
          <w:szCs w:val="18"/>
          <w:lang w:val="de-DE"/>
        </w:rPr>
      </w:pPr>
    </w:p>
    <w:p w14:paraId="6215F6C0" w14:textId="77777777" w:rsidR="007939C7" w:rsidRPr="00E41148" w:rsidRDefault="007939C7" w:rsidP="007939C7">
      <w:pPr>
        <w:pStyle w:val="Paragraphedeliste"/>
        <w:numPr>
          <w:ilvl w:val="0"/>
          <w:numId w:val="2"/>
        </w:numPr>
        <w:jc w:val="both"/>
        <w:rPr>
          <w:rFonts w:ascii="Arial" w:hAnsi="Arial" w:cs="Arial"/>
          <w:sz w:val="18"/>
          <w:szCs w:val="18"/>
          <w:lang w:val="de-DE"/>
        </w:rPr>
      </w:pPr>
      <w:r>
        <w:rPr>
          <w:noProof/>
        </w:rPr>
        <w:drawing>
          <wp:anchor distT="0" distB="0" distL="114300" distR="114300" simplePos="0" relativeHeight="251663360" behindDoc="0" locked="0" layoutInCell="1" allowOverlap="1" wp14:anchorId="31E8E9C9" wp14:editId="4F5D93AB">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7FA80873" w14:textId="77777777" w:rsidR="007939C7" w:rsidRDefault="007939C7" w:rsidP="007939C7">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6C5928C6" w14:textId="77777777" w:rsidR="007939C7" w:rsidRDefault="007939C7" w:rsidP="007939C7">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337E1DA8" w14:textId="52DD65A7" w:rsidR="007939C7" w:rsidRDefault="007939C7" w:rsidP="007939C7">
      <w:pPr>
        <w:pStyle w:val="Paragraphedeliste"/>
        <w:ind w:left="360"/>
        <w:jc w:val="both"/>
        <w:rPr>
          <w:rFonts w:ascii="Arial" w:hAnsi="Arial" w:cs="Arial"/>
          <w:b/>
          <w:bCs/>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1291A870" w14:textId="77777777" w:rsidR="007939C7" w:rsidRDefault="007939C7" w:rsidP="007939C7">
      <w:pPr>
        <w:pStyle w:val="Paragraphedeliste"/>
        <w:ind w:left="360"/>
        <w:jc w:val="both"/>
        <w:rPr>
          <w:rFonts w:ascii="Arial" w:hAnsi="Arial" w:cs="Arial"/>
          <w:sz w:val="18"/>
          <w:szCs w:val="18"/>
          <w:lang w:val="de-DE"/>
        </w:rPr>
      </w:pPr>
    </w:p>
    <w:p w14:paraId="084474E6" w14:textId="77777777" w:rsidR="007939C7" w:rsidRPr="00E41148" w:rsidRDefault="007939C7" w:rsidP="007939C7">
      <w:pPr>
        <w:rPr>
          <w:lang w:val="de-DE"/>
        </w:rPr>
      </w:pPr>
    </w:p>
    <w:p w14:paraId="45455E3E" w14:textId="0F08B71A" w:rsidR="007939C7" w:rsidRPr="00E41148" w:rsidRDefault="00A34D79" w:rsidP="007939C7">
      <w:pPr>
        <w:pStyle w:val="Paragraphedeliste"/>
        <w:numPr>
          <w:ilvl w:val="0"/>
          <w:numId w:val="2"/>
        </w:numPr>
        <w:tabs>
          <w:tab w:val="left" w:pos="486"/>
        </w:tabs>
        <w:jc w:val="both"/>
        <w:rPr>
          <w:rFonts w:ascii="Arial" w:hAnsi="Arial" w:cs="Arial"/>
          <w:sz w:val="18"/>
          <w:szCs w:val="18"/>
          <w:lang w:val="de-DE"/>
        </w:rPr>
      </w:pPr>
      <w:r w:rsidRPr="005F58B4">
        <w:rPr>
          <w:noProof/>
        </w:rPr>
        <w:lastRenderedPageBreak/>
        <w:drawing>
          <wp:anchor distT="0" distB="0" distL="114300" distR="114300" simplePos="0" relativeHeight="251669504" behindDoc="0" locked="0" layoutInCell="1" allowOverlap="1" wp14:anchorId="53F6E42E" wp14:editId="7F49CFE5">
            <wp:simplePos x="0" y="0"/>
            <wp:positionH relativeFrom="column">
              <wp:posOffset>5761540</wp:posOffset>
            </wp:positionH>
            <wp:positionV relativeFrom="paragraph">
              <wp:posOffset>563</wp:posOffset>
            </wp:positionV>
            <wp:extent cx="1184783" cy="583200"/>
            <wp:effectExtent l="0" t="0" r="0" b="1270"/>
            <wp:wrapThrough wrapText="bothSides">
              <wp:wrapPolygon edited="0">
                <wp:start x="0" y="0"/>
                <wp:lineTo x="0" y="12235"/>
                <wp:lineTo x="1390" y="15059"/>
                <wp:lineTo x="3243" y="21176"/>
                <wp:lineTo x="3475" y="21176"/>
                <wp:lineTo x="21310" y="21176"/>
                <wp:lineTo x="2131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184783" cy="5832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321E9552" wp14:editId="22E92822">
            <wp:simplePos x="0" y="0"/>
            <wp:positionH relativeFrom="column">
              <wp:posOffset>5015865</wp:posOffset>
            </wp:positionH>
            <wp:positionV relativeFrom="paragraph">
              <wp:posOffset>110490</wp:posOffset>
            </wp:positionV>
            <wp:extent cx="648970" cy="328930"/>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970" cy="328930"/>
                    </a:xfrm>
                    <a:prstGeom prst="rect">
                      <a:avLst/>
                    </a:prstGeom>
                  </pic:spPr>
                </pic:pic>
              </a:graphicData>
            </a:graphic>
            <wp14:sizeRelH relativeFrom="page">
              <wp14:pctWidth>0</wp14:pctWidth>
            </wp14:sizeRelH>
            <wp14:sizeRelV relativeFrom="page">
              <wp14:pctHeight>0</wp14:pctHeight>
            </wp14:sizeRelV>
          </wp:anchor>
        </w:drawing>
      </w:r>
      <w:r w:rsidR="007939C7" w:rsidRPr="00E41148">
        <w:rPr>
          <w:rFonts w:ascii="Arial" w:hAnsi="Arial" w:cs="Arial"/>
          <w:b/>
          <w:bCs/>
          <w:sz w:val="18"/>
          <w:szCs w:val="18"/>
          <w:lang w:val="de-DE"/>
        </w:rPr>
        <w:t>KNX Multi-Sensor</w:t>
      </w:r>
      <w:r w:rsidR="007939C7" w:rsidRPr="00E41148">
        <w:rPr>
          <w:rFonts w:ascii="Arial" w:hAnsi="Arial" w:cs="Arial"/>
          <w:sz w:val="18"/>
          <w:szCs w:val="18"/>
          <w:lang w:val="de-DE"/>
        </w:rPr>
        <w:t xml:space="preserve"> Typ </w:t>
      </w:r>
      <w:r w:rsidR="007939C7" w:rsidRPr="007939C7">
        <w:rPr>
          <w:rFonts w:ascii="Arial" w:hAnsi="Arial" w:cs="Arial"/>
          <w:b/>
          <w:sz w:val="18"/>
          <w:szCs w:val="18"/>
          <w:lang w:val="en-US"/>
        </w:rPr>
        <w:t>PD4-KNX-ST/DX</w:t>
      </w:r>
    </w:p>
    <w:p w14:paraId="5BE9F543" w14:textId="4813014B" w:rsidR="00A34D79" w:rsidRPr="00A34D79" w:rsidRDefault="00A34D79" w:rsidP="00A34D79">
      <w:pPr>
        <w:pStyle w:val="Paragraphedeliste"/>
        <w:tabs>
          <w:tab w:val="left" w:pos="486"/>
        </w:tabs>
        <w:ind w:left="360"/>
        <w:jc w:val="both"/>
        <w:rPr>
          <w:rFonts w:ascii="Arial" w:hAnsi="Arial" w:cs="Arial"/>
          <w:sz w:val="18"/>
          <w:szCs w:val="18"/>
          <w:lang w:val="de-DE"/>
        </w:rPr>
      </w:pPr>
      <w:r w:rsidRPr="00A34D79">
        <w:rPr>
          <w:rFonts w:ascii="Arial" w:hAnsi="Arial" w:cs="Arial"/>
          <w:sz w:val="18"/>
          <w:szCs w:val="18"/>
          <w:lang w:val="de-DE"/>
        </w:rPr>
        <w:t>Stromversorgung und Kommunikation über KNX BUS</w:t>
      </w:r>
    </w:p>
    <w:p w14:paraId="3972E3FB" w14:textId="428F504F" w:rsidR="00A34D79" w:rsidRPr="00A34D79" w:rsidRDefault="00A34D79" w:rsidP="00A34D79">
      <w:pPr>
        <w:pStyle w:val="Paragraphedeliste"/>
        <w:tabs>
          <w:tab w:val="left" w:pos="486"/>
        </w:tabs>
        <w:ind w:left="360"/>
        <w:jc w:val="both"/>
        <w:rPr>
          <w:rFonts w:ascii="Arial" w:hAnsi="Arial" w:cs="Arial"/>
          <w:sz w:val="18"/>
          <w:szCs w:val="18"/>
          <w:lang w:val="de-DE"/>
        </w:rPr>
      </w:pPr>
      <w:r w:rsidRPr="00A34D79">
        <w:rPr>
          <w:rFonts w:ascii="Arial" w:hAnsi="Arial" w:cs="Arial"/>
          <w:sz w:val="18"/>
          <w:szCs w:val="18"/>
          <w:lang w:val="de-DE"/>
        </w:rPr>
        <w:t>Erfassungsbereich h=2.50m: Ø</w:t>
      </w:r>
      <w:r>
        <w:rPr>
          <w:rFonts w:ascii="Arial" w:hAnsi="Arial" w:cs="Arial"/>
          <w:sz w:val="18"/>
          <w:szCs w:val="18"/>
          <w:lang w:val="de-DE"/>
        </w:rPr>
        <w:t xml:space="preserve"> </w:t>
      </w:r>
      <w:r w:rsidRPr="00A34D79">
        <w:rPr>
          <w:rFonts w:ascii="Arial" w:hAnsi="Arial" w:cs="Arial"/>
          <w:sz w:val="18"/>
          <w:szCs w:val="18"/>
          <w:lang w:val="de-DE"/>
        </w:rPr>
        <w:t>24 m schräg, Ø</w:t>
      </w:r>
      <w:r>
        <w:rPr>
          <w:rFonts w:ascii="Arial" w:hAnsi="Arial" w:cs="Arial"/>
          <w:sz w:val="18"/>
          <w:szCs w:val="18"/>
          <w:lang w:val="de-DE"/>
        </w:rPr>
        <w:t xml:space="preserve"> </w:t>
      </w:r>
      <w:r w:rsidRPr="00A34D79">
        <w:rPr>
          <w:rFonts w:ascii="Arial" w:hAnsi="Arial" w:cs="Arial"/>
          <w:sz w:val="18"/>
          <w:szCs w:val="18"/>
          <w:lang w:val="de-DE"/>
        </w:rPr>
        <w:t>8 m frontal, Ø</w:t>
      </w:r>
      <w:r>
        <w:rPr>
          <w:rFonts w:ascii="Arial" w:hAnsi="Arial" w:cs="Arial"/>
          <w:sz w:val="18"/>
          <w:szCs w:val="18"/>
          <w:lang w:val="de-DE"/>
        </w:rPr>
        <w:t xml:space="preserve"> </w:t>
      </w:r>
      <w:r w:rsidRPr="00A34D79">
        <w:rPr>
          <w:rFonts w:ascii="Arial" w:hAnsi="Arial" w:cs="Arial"/>
          <w:sz w:val="18"/>
          <w:szCs w:val="18"/>
          <w:lang w:val="de-DE"/>
        </w:rPr>
        <w:t>6</w:t>
      </w:r>
      <w:r>
        <w:rPr>
          <w:rFonts w:ascii="Arial" w:hAnsi="Arial" w:cs="Arial"/>
          <w:sz w:val="18"/>
          <w:szCs w:val="18"/>
          <w:lang w:val="de-DE"/>
        </w:rPr>
        <w:t>,</w:t>
      </w:r>
      <w:r w:rsidRPr="00A34D79">
        <w:rPr>
          <w:rFonts w:ascii="Arial" w:hAnsi="Arial" w:cs="Arial"/>
          <w:sz w:val="18"/>
          <w:szCs w:val="18"/>
          <w:lang w:val="de-DE"/>
        </w:rPr>
        <w:t>4</w:t>
      </w:r>
      <w:r>
        <w:rPr>
          <w:rFonts w:ascii="Arial" w:hAnsi="Arial" w:cs="Arial"/>
          <w:sz w:val="18"/>
          <w:szCs w:val="18"/>
          <w:lang w:val="de-DE"/>
        </w:rPr>
        <w:t>0</w:t>
      </w:r>
      <w:r w:rsidRPr="00A34D79">
        <w:rPr>
          <w:rFonts w:ascii="Arial" w:hAnsi="Arial" w:cs="Arial"/>
          <w:sz w:val="18"/>
          <w:szCs w:val="18"/>
          <w:lang w:val="de-DE"/>
        </w:rPr>
        <w:t xml:space="preserve"> m Aktivität sitzend. </w:t>
      </w:r>
    </w:p>
    <w:p w14:paraId="7740D435" w14:textId="02457966" w:rsidR="007939C7" w:rsidRPr="007939C7" w:rsidRDefault="00A34D79" w:rsidP="00A34D79">
      <w:pPr>
        <w:pStyle w:val="Paragraphedeliste"/>
        <w:tabs>
          <w:tab w:val="left" w:pos="486"/>
        </w:tabs>
        <w:ind w:left="360"/>
        <w:jc w:val="both"/>
        <w:rPr>
          <w:rFonts w:ascii="Arial" w:hAnsi="Arial" w:cs="Arial"/>
          <w:sz w:val="18"/>
          <w:szCs w:val="18"/>
          <w:lang w:val="de-DE"/>
        </w:rPr>
      </w:pPr>
      <w:r w:rsidRPr="00A34D79">
        <w:rPr>
          <w:rFonts w:ascii="Arial" w:hAnsi="Arial" w:cs="Arial"/>
          <w:sz w:val="18"/>
          <w:szCs w:val="18"/>
          <w:lang w:val="de-DE"/>
        </w:rPr>
        <w:t>Schutzart IP20/Klasse 2/CE</w:t>
      </w:r>
      <w:r w:rsidR="007939C7" w:rsidRPr="007939C7">
        <w:rPr>
          <w:rFonts w:ascii="Arial" w:hAnsi="Arial" w:cs="Arial"/>
          <w:sz w:val="18"/>
          <w:szCs w:val="18"/>
          <w:lang w:val="de-DE"/>
        </w:rPr>
        <w:t xml:space="preserve"> </w:t>
      </w:r>
    </w:p>
    <w:p w14:paraId="5CD93A91" w14:textId="77777777" w:rsidR="007939C7" w:rsidRPr="00D83487" w:rsidRDefault="007939C7" w:rsidP="007939C7">
      <w:pPr>
        <w:tabs>
          <w:tab w:val="left" w:pos="486"/>
        </w:tabs>
        <w:rPr>
          <w:b/>
          <w:bCs/>
          <w:color w:val="00B0F0"/>
          <w:lang w:val="de-DE"/>
        </w:rPr>
      </w:pPr>
      <w:r>
        <w:rPr>
          <w:noProof/>
        </w:rPr>
        <w:drawing>
          <wp:anchor distT="0" distB="0" distL="114300" distR="114300" simplePos="0" relativeHeight="251664384" behindDoc="0" locked="0" layoutInCell="1" allowOverlap="1" wp14:anchorId="48291E67" wp14:editId="6C801DB9">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14A8BBCC" w14:textId="77777777" w:rsidR="007939C7" w:rsidRPr="00CA0288" w:rsidRDefault="007939C7" w:rsidP="007939C7">
      <w:pPr>
        <w:pStyle w:val="Paragraphedeliste"/>
        <w:numPr>
          <w:ilvl w:val="0"/>
          <w:numId w:val="2"/>
        </w:numPr>
        <w:tabs>
          <w:tab w:val="left" w:pos="486"/>
        </w:tabs>
        <w:jc w:val="both"/>
        <w:rPr>
          <w:rFonts w:ascii="Arial" w:hAnsi="Arial" w:cs="Arial"/>
          <w:sz w:val="18"/>
          <w:szCs w:val="18"/>
          <w:lang w:val="de-DE"/>
        </w:rPr>
      </w:pPr>
      <w:r w:rsidRPr="00CA0288">
        <w:rPr>
          <w:rFonts w:ascii="Arial" w:hAnsi="Arial" w:cs="Arial"/>
          <w:b/>
          <w:bCs/>
          <w:sz w:val="18"/>
          <w:szCs w:val="18"/>
          <w:lang w:val="de-DE"/>
        </w:rPr>
        <w:t>KNX Druckknöpfe -Schnittstelle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283942E6" w14:textId="77777777" w:rsidR="007939C7" w:rsidRDefault="007939C7" w:rsidP="007939C7">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37C83777" w14:textId="77777777" w:rsidR="007939C7" w:rsidRDefault="007939C7" w:rsidP="007939C7">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170495C4" w14:textId="77777777" w:rsidR="007939C7" w:rsidRDefault="007939C7" w:rsidP="007939C7">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mit </w:t>
      </w:r>
      <w:r w:rsidRPr="00097E87">
        <w:rPr>
          <w:rFonts w:ascii="Arial" w:hAnsi="Arial" w:cs="Arial"/>
          <w:sz w:val="18"/>
          <w:szCs w:val="18"/>
          <w:lang w:val="de-DE"/>
        </w:rPr>
        <w:t>Druckknöpfen</w:t>
      </w:r>
      <w:r w:rsidRPr="00D83487">
        <w:rPr>
          <w:rFonts w:ascii="Arial" w:hAnsi="Arial" w:cs="Arial"/>
          <w:sz w:val="18"/>
          <w:szCs w:val="18"/>
          <w:lang w:val="de-DE"/>
        </w:rPr>
        <w:t xml:space="preserve"> aller Hersteller</w:t>
      </w:r>
    </w:p>
    <w:p w14:paraId="25F24943" w14:textId="77777777" w:rsidR="007939C7" w:rsidRDefault="007939C7" w:rsidP="007939C7">
      <w:pPr>
        <w:rPr>
          <w:rFonts w:ascii="Arial" w:hAnsi="Arial" w:cs="Arial"/>
          <w:sz w:val="18"/>
          <w:szCs w:val="18"/>
          <w:lang w:val="de-DE"/>
        </w:rPr>
      </w:pPr>
      <w:r>
        <w:rPr>
          <w:noProof/>
        </w:rPr>
        <w:drawing>
          <wp:anchor distT="0" distB="0" distL="114300" distR="114300" simplePos="0" relativeHeight="251665408" behindDoc="0" locked="0" layoutInCell="1" allowOverlap="1" wp14:anchorId="0A0126EA" wp14:editId="693E9747">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5AF146A3" w14:textId="77777777" w:rsidR="007939C7" w:rsidRPr="00CA0288" w:rsidRDefault="007939C7" w:rsidP="007939C7">
      <w:pPr>
        <w:pStyle w:val="Paragraphedeliste"/>
        <w:numPr>
          <w:ilvl w:val="0"/>
          <w:numId w:val="2"/>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752FB700" w14:textId="77777777" w:rsidR="007939C7" w:rsidRDefault="007939C7" w:rsidP="007939C7">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428C6865" w14:textId="77777777" w:rsidR="007939C7" w:rsidRDefault="007939C7" w:rsidP="007939C7">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1F8DCC07" w14:textId="77777777" w:rsidR="007939C7" w:rsidRDefault="007939C7" w:rsidP="007939C7">
      <w:pPr>
        <w:rPr>
          <w:rFonts w:ascii="Arial" w:hAnsi="Arial" w:cs="Arial"/>
          <w:sz w:val="18"/>
          <w:szCs w:val="18"/>
          <w:lang w:val="de-DE"/>
        </w:rPr>
      </w:pPr>
    </w:p>
    <w:p w14:paraId="1DD8DA26" w14:textId="77777777" w:rsidR="007939C7" w:rsidRDefault="007939C7" w:rsidP="007939C7">
      <w:pPr>
        <w:pStyle w:val="Paragraphedeliste"/>
        <w:numPr>
          <w:ilvl w:val="0"/>
          <w:numId w:val="2"/>
        </w:numPr>
        <w:rPr>
          <w:rFonts w:ascii="Arial" w:hAnsi="Arial" w:cs="Arial"/>
          <w:sz w:val="18"/>
          <w:szCs w:val="18"/>
          <w:lang w:val="de-DE"/>
        </w:rPr>
      </w:pPr>
      <w:r>
        <w:rPr>
          <w:noProof/>
        </w:rPr>
        <w:drawing>
          <wp:anchor distT="0" distB="0" distL="114300" distR="114300" simplePos="0" relativeHeight="251666432" behindDoc="0" locked="0" layoutInCell="1" allowOverlap="1" wp14:anchorId="213E6872" wp14:editId="7239953C">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Pr="00CA0288">
        <w:rPr>
          <w:rFonts w:ascii="Arial" w:hAnsi="Arial" w:cs="Arial"/>
          <w:b/>
          <w:bCs/>
          <w:sz w:val="18"/>
          <w:szCs w:val="18"/>
          <w:lang w:val="de-DE"/>
        </w:rPr>
        <w:t>VOC-Sensor</w:t>
      </w:r>
      <w:r w:rsidRPr="00CA0288">
        <w:rPr>
          <w:rFonts w:ascii="Arial" w:hAnsi="Arial" w:cs="Arial"/>
          <w:sz w:val="18"/>
          <w:szCs w:val="18"/>
          <w:lang w:val="de-DE"/>
        </w:rPr>
        <w:t xml:space="preserve"> Typ </w:t>
      </w:r>
      <w:r w:rsidRPr="00CA0288">
        <w:rPr>
          <w:rFonts w:ascii="Arial" w:hAnsi="Arial" w:cs="Arial"/>
          <w:b/>
          <w:bCs/>
          <w:sz w:val="18"/>
          <w:szCs w:val="18"/>
          <w:lang w:val="de-DE"/>
        </w:rPr>
        <w:t>WS-VOC-HVAC-KNX</w:t>
      </w:r>
      <w:r w:rsidRPr="00CA0288">
        <w:rPr>
          <w:rFonts w:ascii="Arial" w:hAnsi="Arial" w:cs="Arial"/>
          <w:sz w:val="18"/>
          <w:szCs w:val="18"/>
          <w:lang w:val="de-DE"/>
        </w:rPr>
        <w:t xml:space="preserve"> </w:t>
      </w:r>
    </w:p>
    <w:p w14:paraId="2335A0B9" w14:textId="77777777" w:rsidR="007939C7" w:rsidRDefault="007939C7" w:rsidP="007939C7">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5B63A688" w14:textId="77777777" w:rsidR="007939C7" w:rsidRDefault="007939C7" w:rsidP="007939C7">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18F89AA2" w14:textId="77777777" w:rsidR="007939C7" w:rsidRPr="00CA0288" w:rsidRDefault="007939C7" w:rsidP="007939C7">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1450E98F" w14:textId="77777777" w:rsidR="007939C7" w:rsidRDefault="007939C7" w:rsidP="007939C7">
      <w:pPr>
        <w:tabs>
          <w:tab w:val="left" w:pos="1024"/>
        </w:tabs>
        <w:rPr>
          <w:lang w:val="de-DE"/>
        </w:rPr>
      </w:pPr>
    </w:p>
    <w:p w14:paraId="7F1CC8F8" w14:textId="77777777" w:rsidR="007939C7" w:rsidRPr="00D239E2" w:rsidRDefault="007939C7" w:rsidP="007939C7">
      <w:pPr>
        <w:pStyle w:val="Paragraphedeliste"/>
        <w:numPr>
          <w:ilvl w:val="0"/>
          <w:numId w:val="2"/>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0E56D0E0" w14:textId="77777777" w:rsidR="007939C7" w:rsidRDefault="007939C7" w:rsidP="007939C7">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67456" behindDoc="0" locked="0" layoutInCell="1" allowOverlap="1" wp14:anchorId="261F0500" wp14:editId="0F0FA18D">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3397E1BD" w14:textId="77777777" w:rsidR="007939C7" w:rsidRDefault="007939C7" w:rsidP="007939C7">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64BBEA9F" w14:textId="77777777" w:rsidR="007939C7" w:rsidRDefault="007939C7" w:rsidP="007939C7">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556296BC" w14:textId="2C277D01" w:rsidR="007939C7" w:rsidRPr="00A34D79" w:rsidRDefault="007939C7" w:rsidP="00A34D79">
      <w:pPr>
        <w:tabs>
          <w:tab w:val="left" w:pos="2680"/>
        </w:tabs>
        <w:jc w:val="both"/>
        <w:rPr>
          <w:lang w:val="de-DE"/>
        </w:rPr>
      </w:pPr>
    </w:p>
    <w:p w14:paraId="423D7E24" w14:textId="77777777" w:rsidR="007939C7" w:rsidRDefault="007939C7" w:rsidP="007939C7">
      <w:pPr>
        <w:pStyle w:val="Paragraphedeliste"/>
        <w:tabs>
          <w:tab w:val="left" w:pos="1024"/>
        </w:tabs>
        <w:ind w:left="360"/>
        <w:jc w:val="both"/>
        <w:rPr>
          <w:lang w:val="de-DE"/>
        </w:rPr>
      </w:pPr>
    </w:p>
    <w:p w14:paraId="4C1D0EBB" w14:textId="77777777" w:rsidR="007939C7" w:rsidRPr="00D239E2" w:rsidRDefault="007939C7" w:rsidP="007939C7">
      <w:pPr>
        <w:pStyle w:val="Paragraphedeliste"/>
        <w:tabs>
          <w:tab w:val="left" w:pos="1024"/>
        </w:tabs>
        <w:ind w:left="360"/>
        <w:jc w:val="both"/>
        <w:rPr>
          <w:rFonts w:ascii="Arial" w:hAnsi="Arial" w:cs="Arial"/>
          <w:sz w:val="18"/>
          <w:szCs w:val="18"/>
          <w:lang w:val="de-DE"/>
        </w:rPr>
      </w:pPr>
    </w:p>
    <w:p w14:paraId="11CB0C1B" w14:textId="77777777" w:rsidR="007939C7" w:rsidRPr="00CA0288" w:rsidRDefault="007939C7" w:rsidP="007939C7">
      <w:pPr>
        <w:tabs>
          <w:tab w:val="left" w:pos="1024"/>
        </w:tabs>
        <w:rPr>
          <w:lang w:val="de-DE"/>
        </w:rPr>
      </w:pPr>
      <w:r>
        <w:rPr>
          <w:rFonts w:ascii="Arial" w:hAnsi="Arial" w:cs="Arial"/>
          <w:noProof/>
          <w:sz w:val="18"/>
          <w:szCs w:val="18"/>
        </w:rPr>
        <w:drawing>
          <wp:inline distT="0" distB="0" distL="0" distR="0" wp14:anchorId="65B55BD0" wp14:editId="7990203D">
            <wp:extent cx="6200775" cy="38004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0775" cy="3800475"/>
                    </a:xfrm>
                    <a:prstGeom prst="rect">
                      <a:avLst/>
                    </a:prstGeom>
                    <a:noFill/>
                    <a:ln>
                      <a:noFill/>
                    </a:ln>
                  </pic:spPr>
                </pic:pic>
              </a:graphicData>
            </a:graphic>
          </wp:inline>
        </w:drawing>
      </w:r>
    </w:p>
    <w:p w14:paraId="359C1810" w14:textId="77777777" w:rsidR="007939C7" w:rsidRDefault="007939C7" w:rsidP="007939C7"/>
    <w:p w14:paraId="6A497C30" w14:textId="77777777" w:rsidR="007939C7" w:rsidRPr="007939C7" w:rsidRDefault="007939C7" w:rsidP="007939C7">
      <w:pPr>
        <w:rPr>
          <w:lang w:val="de-DE"/>
        </w:rPr>
      </w:pPr>
    </w:p>
    <w:sectPr w:rsidR="007939C7" w:rsidRPr="007939C7" w:rsidSect="00024CC9">
      <w:headerReference w:type="defaul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AEA2A" w14:textId="77777777" w:rsidR="006600DF" w:rsidRDefault="006600DF" w:rsidP="00024CC9">
      <w:r>
        <w:separator/>
      </w:r>
    </w:p>
  </w:endnote>
  <w:endnote w:type="continuationSeparator" w:id="0">
    <w:p w14:paraId="016A5412" w14:textId="77777777" w:rsidR="006600DF" w:rsidRDefault="006600DF" w:rsidP="00024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C3986" w14:textId="77777777" w:rsidR="006600DF" w:rsidRDefault="006600DF" w:rsidP="00024CC9">
      <w:r>
        <w:separator/>
      </w:r>
    </w:p>
  </w:footnote>
  <w:footnote w:type="continuationSeparator" w:id="0">
    <w:p w14:paraId="6DEE9CDF" w14:textId="77777777" w:rsidR="006600DF" w:rsidRDefault="006600DF" w:rsidP="00024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B75E" w14:textId="3530DCE1" w:rsidR="00024CC9" w:rsidRPr="00024CC9" w:rsidRDefault="00024CC9" w:rsidP="00024CC9">
    <w:pPr>
      <w:pStyle w:val="En-tte"/>
      <w:jc w:val="center"/>
      <w:rPr>
        <w:rFonts w:ascii="Arial" w:hAnsi="Arial" w:cs="Arial"/>
        <w:b/>
        <w:bCs/>
        <w:sz w:val="28"/>
        <w:szCs w:val="28"/>
        <w:lang w:val="en-US"/>
      </w:rPr>
    </w:pPr>
    <w:r w:rsidRPr="00024CC9">
      <w:rPr>
        <w:rFonts w:ascii="Arial" w:hAnsi="Arial" w:cs="Arial"/>
        <w:sz w:val="28"/>
        <w:szCs w:val="28"/>
        <w:lang w:val="en-US"/>
      </w:rPr>
      <w:t xml:space="preserve">CCTP Typ: </w:t>
    </w:r>
    <w:r w:rsidRPr="00024CC9">
      <w:rPr>
        <w:rFonts w:ascii="Arial" w:hAnsi="Arial" w:cs="Arial"/>
        <w:b/>
        <w:bCs/>
        <w:sz w:val="28"/>
        <w:szCs w:val="28"/>
        <w:lang w:val="en-US"/>
      </w:rPr>
      <w:t>AMPHITHEATER</w:t>
    </w:r>
    <w:r w:rsidRPr="00024CC9">
      <w:rPr>
        <w:rFonts w:ascii="Arial" w:hAnsi="Arial" w:cs="Arial"/>
        <w:b/>
        <w:bCs/>
        <w:sz w:val="28"/>
        <w:szCs w:val="28"/>
        <w:lang w:val="en-US"/>
      </w:rPr>
      <w:t xml:space="preserve"> - GTB-Lösungen "KNX</w:t>
    </w:r>
  </w:p>
  <w:p w14:paraId="7767C52F" w14:textId="77777777" w:rsidR="00024CC9" w:rsidRPr="00024CC9" w:rsidRDefault="00024CC9">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31DCB"/>
    <w:multiLevelType w:val="hybridMultilevel"/>
    <w:tmpl w:val="5754A05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C9"/>
    <w:rsid w:val="00024CC9"/>
    <w:rsid w:val="006600DF"/>
    <w:rsid w:val="007939C7"/>
    <w:rsid w:val="00A34D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470981B"/>
  <w15:chartTrackingRefBased/>
  <w15:docId w15:val="{6ECFCE00-C7E8-4046-897E-7DB6ED81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4CC9"/>
    <w:pPr>
      <w:tabs>
        <w:tab w:val="center" w:pos="4536"/>
        <w:tab w:val="right" w:pos="9072"/>
      </w:tabs>
    </w:pPr>
  </w:style>
  <w:style w:type="character" w:customStyle="1" w:styleId="En-tteCar">
    <w:name w:val="En-tête Car"/>
    <w:basedOn w:val="Policepardfaut"/>
    <w:link w:val="En-tte"/>
    <w:uiPriority w:val="99"/>
    <w:rsid w:val="00024CC9"/>
  </w:style>
  <w:style w:type="paragraph" w:styleId="Pieddepage">
    <w:name w:val="footer"/>
    <w:basedOn w:val="Normal"/>
    <w:link w:val="PieddepageCar"/>
    <w:uiPriority w:val="99"/>
    <w:unhideWhenUsed/>
    <w:rsid w:val="00024CC9"/>
    <w:pPr>
      <w:tabs>
        <w:tab w:val="center" w:pos="4536"/>
        <w:tab w:val="right" w:pos="9072"/>
      </w:tabs>
    </w:pPr>
  </w:style>
  <w:style w:type="character" w:customStyle="1" w:styleId="PieddepageCar">
    <w:name w:val="Pied de page Car"/>
    <w:basedOn w:val="Policepardfaut"/>
    <w:link w:val="Pieddepage"/>
    <w:uiPriority w:val="99"/>
    <w:rsid w:val="00024CC9"/>
  </w:style>
  <w:style w:type="paragraph" w:styleId="Paragraphedeliste">
    <w:name w:val="List Paragraph"/>
    <w:basedOn w:val="Normal"/>
    <w:uiPriority w:val="34"/>
    <w:qFormat/>
    <w:rsid w:val="0079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837</Words>
  <Characters>4388</Characters>
  <Application>Microsoft Office Word</Application>
  <DocSecurity>0</DocSecurity>
  <Lines>89</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1</cp:revision>
  <dcterms:created xsi:type="dcterms:W3CDTF">2022-02-28T21:10:00Z</dcterms:created>
  <dcterms:modified xsi:type="dcterms:W3CDTF">2022-02-28T21:22:00Z</dcterms:modified>
</cp:coreProperties>
</file>