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B302A" w14:textId="63D887DC" w:rsidR="00132648" w:rsidRDefault="00132648" w:rsidP="00132648">
      <w:pPr>
        <w:jc w:val="both"/>
        <w:rPr>
          <w:rFonts w:ascii="Arial" w:hAnsi="Arial" w:cs="Arial"/>
          <w:b/>
          <w:bCs/>
          <w:sz w:val="20"/>
          <w:szCs w:val="20"/>
          <w:lang w:val="en-US"/>
        </w:rPr>
      </w:pPr>
      <w:r w:rsidRPr="00132648">
        <w:rPr>
          <w:rFonts w:ascii="Arial" w:hAnsi="Arial" w:cs="Arial"/>
          <w:b/>
          <w:bCs/>
          <w:sz w:val="20"/>
          <w:szCs w:val="20"/>
          <w:lang w:val="en-US"/>
        </w:rPr>
        <w:t>LIGHTING CONTROLS</w:t>
      </w:r>
    </w:p>
    <w:p w14:paraId="04E0FD22" w14:textId="77777777" w:rsidR="00132648" w:rsidRPr="00132648" w:rsidRDefault="00132648" w:rsidP="00132648">
      <w:pPr>
        <w:jc w:val="both"/>
        <w:rPr>
          <w:rFonts w:ascii="Arial" w:hAnsi="Arial" w:cs="Arial"/>
          <w:b/>
          <w:bCs/>
          <w:sz w:val="20"/>
          <w:szCs w:val="20"/>
          <w:lang w:val="en-US"/>
        </w:rPr>
      </w:pPr>
    </w:p>
    <w:p w14:paraId="73D3782C" w14:textId="06066E4F" w:rsidR="00132648" w:rsidRPr="00132648" w:rsidRDefault="00132648" w:rsidP="00132648">
      <w:pPr>
        <w:jc w:val="both"/>
        <w:rPr>
          <w:rFonts w:ascii="Arial" w:hAnsi="Arial" w:cs="Arial"/>
          <w:sz w:val="18"/>
          <w:szCs w:val="18"/>
          <w:lang w:val="en-US"/>
        </w:rPr>
      </w:pPr>
      <w:r w:rsidRPr="00132648">
        <w:rPr>
          <w:rFonts w:ascii="Arial" w:hAnsi="Arial" w:cs="Arial"/>
          <w:sz w:val="18"/>
          <w:szCs w:val="18"/>
          <w:lang w:val="en-US"/>
        </w:rPr>
        <w:t xml:space="preserve">An intelligent lighting management system will be installed in the amphitheaters, ensuring that the light sources are completely switched off when not in use. The system will ensure modularity of operation depending on the activity, conference, projection, etc., and should be scalable to allow for possible extension to new facilities. The principle will be based on an </w:t>
      </w:r>
      <w:r w:rsidRPr="00132648">
        <w:rPr>
          <w:rFonts w:ascii="Arial" w:hAnsi="Arial" w:cs="Arial"/>
          <w:b/>
          <w:bCs/>
          <w:sz w:val="18"/>
          <w:szCs w:val="18"/>
          <w:lang w:val="en-US"/>
        </w:rPr>
        <w:t>Addressable DALI BUS</w:t>
      </w:r>
      <w:r w:rsidRPr="00132648">
        <w:rPr>
          <w:rFonts w:ascii="Arial" w:hAnsi="Arial" w:cs="Arial"/>
          <w:sz w:val="18"/>
          <w:szCs w:val="18"/>
          <w:lang w:val="en-US"/>
        </w:rPr>
        <w:t xml:space="preserve">. Commissioning and modifications will be carried out via dedicated programming software, connected locally, or via a WEB interface on the LAN or WLAN network and will be at the manufacturer's expense. </w:t>
      </w:r>
    </w:p>
    <w:p w14:paraId="12B623AE" w14:textId="77777777" w:rsidR="00132648" w:rsidRPr="00132648" w:rsidRDefault="00132648" w:rsidP="00132648">
      <w:pPr>
        <w:jc w:val="both"/>
        <w:rPr>
          <w:rFonts w:ascii="Arial" w:hAnsi="Arial" w:cs="Arial"/>
          <w:sz w:val="18"/>
          <w:szCs w:val="18"/>
          <w:lang w:val="en-US"/>
        </w:rPr>
      </w:pPr>
    </w:p>
    <w:p w14:paraId="7083743E" w14:textId="0F87F559" w:rsidR="00132648" w:rsidRPr="00132648" w:rsidRDefault="00132648" w:rsidP="00132648">
      <w:pPr>
        <w:jc w:val="both"/>
        <w:rPr>
          <w:rFonts w:ascii="Arial" w:hAnsi="Arial" w:cs="Arial"/>
          <w:sz w:val="18"/>
          <w:szCs w:val="18"/>
          <w:lang w:val="en-US"/>
        </w:rPr>
      </w:pPr>
      <w:r w:rsidRPr="00132648">
        <w:rPr>
          <w:rFonts w:ascii="Arial" w:hAnsi="Arial" w:cs="Arial"/>
          <w:sz w:val="18"/>
          <w:szCs w:val="18"/>
          <w:lang w:val="en-US"/>
        </w:rPr>
        <w:t xml:space="preserve">The system is either stand-alone or can be linked to </w:t>
      </w:r>
      <w:r>
        <w:rPr>
          <w:rFonts w:ascii="Arial" w:hAnsi="Arial" w:cs="Arial"/>
          <w:sz w:val="18"/>
          <w:szCs w:val="18"/>
          <w:lang w:val="en-US"/>
        </w:rPr>
        <w:t xml:space="preserve">GTB </w:t>
      </w:r>
      <w:r w:rsidRPr="00132648">
        <w:rPr>
          <w:rFonts w:ascii="Arial" w:hAnsi="Arial" w:cs="Arial"/>
          <w:sz w:val="18"/>
          <w:szCs w:val="18"/>
          <w:lang w:val="en-US"/>
        </w:rPr>
        <w:t xml:space="preserve">system by interfacing the DALI protocol to the BACnet protocol.  </w:t>
      </w:r>
    </w:p>
    <w:p w14:paraId="7E0F6AE7" w14:textId="77777777" w:rsidR="00132648" w:rsidRPr="00132648" w:rsidRDefault="00132648" w:rsidP="00132648">
      <w:pPr>
        <w:jc w:val="both"/>
        <w:rPr>
          <w:rFonts w:ascii="Arial" w:hAnsi="Arial" w:cs="Arial"/>
          <w:sz w:val="18"/>
          <w:szCs w:val="18"/>
          <w:lang w:val="en-US"/>
        </w:rPr>
      </w:pPr>
    </w:p>
    <w:p w14:paraId="30850DD7" w14:textId="77777777" w:rsidR="00132648" w:rsidRPr="00132648" w:rsidRDefault="00132648" w:rsidP="00132648">
      <w:pPr>
        <w:jc w:val="both"/>
        <w:rPr>
          <w:rFonts w:ascii="Arial" w:hAnsi="Arial" w:cs="Arial"/>
          <w:sz w:val="18"/>
          <w:szCs w:val="18"/>
          <w:lang w:val="en-US"/>
        </w:rPr>
      </w:pPr>
      <w:r w:rsidRPr="00132648">
        <w:rPr>
          <w:rFonts w:ascii="Arial" w:hAnsi="Arial" w:cs="Arial"/>
          <w:sz w:val="18"/>
          <w:szCs w:val="18"/>
          <w:lang w:val="en-US"/>
        </w:rPr>
        <w:t xml:space="preserve">Through the components connected to the BUS, this solution will provide the following functions </w:t>
      </w:r>
    </w:p>
    <w:p w14:paraId="7B70B690" w14:textId="77777777" w:rsidR="00132648" w:rsidRPr="00132648" w:rsidRDefault="00132648" w:rsidP="00132648">
      <w:pPr>
        <w:jc w:val="both"/>
        <w:rPr>
          <w:rFonts w:ascii="Arial" w:hAnsi="Arial" w:cs="Arial"/>
          <w:sz w:val="18"/>
          <w:szCs w:val="18"/>
          <w:lang w:val="en-US"/>
        </w:rPr>
      </w:pPr>
    </w:p>
    <w:p w14:paraId="45954E48" w14:textId="77777777" w:rsidR="00132648" w:rsidRPr="00E5052B" w:rsidRDefault="00132648" w:rsidP="00132648">
      <w:pPr>
        <w:pStyle w:val="Paragraphedeliste"/>
        <w:numPr>
          <w:ilvl w:val="0"/>
          <w:numId w:val="1"/>
        </w:numPr>
        <w:jc w:val="both"/>
        <w:rPr>
          <w:rFonts w:ascii="Arial" w:hAnsi="Arial" w:cs="Arial"/>
          <w:color w:val="FF0000"/>
          <w:sz w:val="18"/>
          <w:szCs w:val="18"/>
          <w:lang w:val="en-US"/>
        </w:rPr>
      </w:pPr>
      <w:r w:rsidRPr="00E5052B">
        <w:rPr>
          <w:rFonts w:ascii="Arial" w:hAnsi="Arial" w:cs="Arial"/>
          <w:color w:val="FF0000"/>
          <w:sz w:val="18"/>
          <w:szCs w:val="18"/>
          <w:lang w:val="en-US"/>
        </w:rPr>
        <w:t>Occupancy management by presence detection</w:t>
      </w:r>
    </w:p>
    <w:p w14:paraId="4168AECB" w14:textId="77777777" w:rsidR="00132648" w:rsidRPr="00E5052B" w:rsidRDefault="00132648" w:rsidP="00132648">
      <w:pPr>
        <w:pStyle w:val="Paragraphedeliste"/>
        <w:numPr>
          <w:ilvl w:val="0"/>
          <w:numId w:val="1"/>
        </w:numPr>
        <w:jc w:val="both"/>
        <w:rPr>
          <w:rFonts w:ascii="Arial" w:hAnsi="Arial" w:cs="Arial"/>
          <w:color w:val="FF0000"/>
          <w:sz w:val="18"/>
          <w:szCs w:val="18"/>
          <w:lang w:val="en-US"/>
        </w:rPr>
      </w:pPr>
      <w:r w:rsidRPr="00E5052B">
        <w:rPr>
          <w:rFonts w:ascii="Arial" w:hAnsi="Arial" w:cs="Arial"/>
          <w:color w:val="FF0000"/>
          <w:sz w:val="18"/>
          <w:szCs w:val="18"/>
          <w:lang w:val="en-US"/>
        </w:rPr>
        <w:t>Dimming of lighting, constant light threshold</w:t>
      </w:r>
    </w:p>
    <w:p w14:paraId="76A7E87D" w14:textId="77777777" w:rsidR="00132648" w:rsidRPr="00E5052B" w:rsidRDefault="00132648" w:rsidP="00132648">
      <w:pPr>
        <w:pStyle w:val="Paragraphedeliste"/>
        <w:numPr>
          <w:ilvl w:val="0"/>
          <w:numId w:val="1"/>
        </w:numPr>
        <w:jc w:val="both"/>
        <w:rPr>
          <w:rFonts w:ascii="Arial" w:hAnsi="Arial" w:cs="Arial"/>
          <w:color w:val="FF0000"/>
          <w:sz w:val="18"/>
          <w:szCs w:val="18"/>
          <w:lang w:val="en-US"/>
        </w:rPr>
      </w:pPr>
      <w:r w:rsidRPr="00E5052B">
        <w:rPr>
          <w:rFonts w:ascii="Arial" w:hAnsi="Arial" w:cs="Arial"/>
          <w:color w:val="FF0000"/>
          <w:sz w:val="18"/>
          <w:szCs w:val="18"/>
          <w:lang w:val="en-US"/>
        </w:rPr>
        <w:t xml:space="preserve">Main lighting of the amphitheater segmented into at least 2 groups: 1st day / 2nd day </w:t>
      </w:r>
    </w:p>
    <w:p w14:paraId="52EEDEAB" w14:textId="77777777" w:rsidR="00132648" w:rsidRPr="00E5052B" w:rsidRDefault="00132648" w:rsidP="00132648">
      <w:pPr>
        <w:pStyle w:val="Paragraphedeliste"/>
        <w:numPr>
          <w:ilvl w:val="0"/>
          <w:numId w:val="1"/>
        </w:numPr>
        <w:jc w:val="both"/>
        <w:rPr>
          <w:rFonts w:ascii="Arial" w:hAnsi="Arial" w:cs="Arial"/>
          <w:color w:val="FF0000"/>
          <w:sz w:val="18"/>
          <w:szCs w:val="18"/>
          <w:lang w:val="en-US"/>
        </w:rPr>
      </w:pPr>
      <w:r w:rsidRPr="00E5052B">
        <w:rPr>
          <w:rFonts w:ascii="Arial" w:hAnsi="Arial" w:cs="Arial"/>
          <w:color w:val="FF0000"/>
          <w:sz w:val="18"/>
          <w:szCs w:val="18"/>
          <w:lang w:val="en-US"/>
        </w:rPr>
        <w:t>Management of lecturer lighting</w:t>
      </w:r>
    </w:p>
    <w:p w14:paraId="34F64070" w14:textId="77777777" w:rsidR="00132648" w:rsidRPr="00E5052B" w:rsidRDefault="00132648" w:rsidP="00132648">
      <w:pPr>
        <w:pStyle w:val="Paragraphedeliste"/>
        <w:numPr>
          <w:ilvl w:val="0"/>
          <w:numId w:val="1"/>
        </w:numPr>
        <w:jc w:val="both"/>
        <w:rPr>
          <w:rFonts w:ascii="Arial" w:hAnsi="Arial" w:cs="Arial"/>
          <w:color w:val="FF0000"/>
          <w:sz w:val="18"/>
          <w:szCs w:val="18"/>
          <w:lang w:val="en-US"/>
        </w:rPr>
      </w:pPr>
      <w:r w:rsidRPr="00E5052B">
        <w:rPr>
          <w:rFonts w:ascii="Arial" w:hAnsi="Arial" w:cs="Arial"/>
          <w:color w:val="FF0000"/>
          <w:sz w:val="18"/>
          <w:szCs w:val="18"/>
          <w:lang w:val="en-US"/>
        </w:rPr>
        <w:t xml:space="preserve">Table Management or screen lighting </w:t>
      </w:r>
    </w:p>
    <w:p w14:paraId="1B0AE30D" w14:textId="77777777" w:rsidR="00132648" w:rsidRPr="00E5052B" w:rsidRDefault="00132648" w:rsidP="00132648">
      <w:pPr>
        <w:pStyle w:val="Paragraphedeliste"/>
        <w:numPr>
          <w:ilvl w:val="0"/>
          <w:numId w:val="1"/>
        </w:numPr>
        <w:jc w:val="both"/>
        <w:rPr>
          <w:rFonts w:ascii="Arial" w:hAnsi="Arial" w:cs="Arial"/>
          <w:color w:val="FF0000"/>
          <w:sz w:val="18"/>
          <w:szCs w:val="18"/>
          <w:lang w:val="en-US"/>
        </w:rPr>
      </w:pPr>
      <w:r w:rsidRPr="00E5052B">
        <w:rPr>
          <w:rFonts w:ascii="Arial" w:hAnsi="Arial" w:cs="Arial"/>
          <w:color w:val="FF0000"/>
          <w:sz w:val="18"/>
          <w:szCs w:val="18"/>
          <w:lang w:val="en-US"/>
        </w:rPr>
        <w:t xml:space="preserve">By control panel not accessible to the public: </w:t>
      </w:r>
    </w:p>
    <w:p w14:paraId="2683AE01" w14:textId="77777777" w:rsidR="00132648" w:rsidRPr="00E5052B" w:rsidRDefault="00132648" w:rsidP="00132648">
      <w:pPr>
        <w:pStyle w:val="Paragraphedeliste"/>
        <w:ind w:left="360"/>
        <w:jc w:val="both"/>
        <w:rPr>
          <w:rFonts w:ascii="Arial" w:hAnsi="Arial" w:cs="Arial"/>
          <w:color w:val="FF0000"/>
          <w:sz w:val="18"/>
          <w:szCs w:val="18"/>
          <w:lang w:val="en-US"/>
        </w:rPr>
      </w:pPr>
      <w:r w:rsidRPr="00E5052B">
        <w:rPr>
          <w:rFonts w:ascii="Arial" w:hAnsi="Arial" w:cs="Arial"/>
          <w:color w:val="FF0000"/>
          <w:sz w:val="18"/>
          <w:szCs w:val="18"/>
          <w:lang w:val="en-US"/>
        </w:rPr>
        <w:t>Override Management of the different lighting circuits (On / Off / Dimming)</w:t>
      </w:r>
    </w:p>
    <w:p w14:paraId="0BD17DCF" w14:textId="77777777" w:rsidR="00E5052B" w:rsidRPr="00E5052B" w:rsidRDefault="00132648" w:rsidP="00E5052B">
      <w:pPr>
        <w:pStyle w:val="Paragraphedeliste"/>
        <w:ind w:left="360"/>
        <w:jc w:val="both"/>
        <w:rPr>
          <w:rFonts w:ascii="Arial" w:hAnsi="Arial" w:cs="Arial"/>
          <w:color w:val="FF0000"/>
          <w:sz w:val="18"/>
          <w:szCs w:val="18"/>
          <w:lang w:val="en-US"/>
        </w:rPr>
      </w:pPr>
      <w:r w:rsidRPr="00E5052B">
        <w:rPr>
          <w:rFonts w:ascii="Arial" w:hAnsi="Arial" w:cs="Arial"/>
          <w:color w:val="FF0000"/>
          <w:sz w:val="18"/>
          <w:szCs w:val="18"/>
          <w:lang w:val="en-US"/>
        </w:rPr>
        <w:t xml:space="preserve">Lighting </w:t>
      </w:r>
      <w:r w:rsidR="00E5052B" w:rsidRPr="00E5052B">
        <w:rPr>
          <w:rFonts w:ascii="Arial" w:hAnsi="Arial" w:cs="Arial"/>
          <w:color w:val="FF0000"/>
          <w:sz w:val="18"/>
          <w:szCs w:val="18"/>
          <w:lang w:val="en-US"/>
        </w:rPr>
        <w:t>S</w:t>
      </w:r>
      <w:r w:rsidRPr="00E5052B">
        <w:rPr>
          <w:rFonts w:ascii="Arial" w:hAnsi="Arial" w:cs="Arial"/>
          <w:color w:val="FF0000"/>
          <w:sz w:val="18"/>
          <w:szCs w:val="18"/>
          <w:lang w:val="en-US"/>
        </w:rPr>
        <w:t xml:space="preserve">cenarios Management (Conference, Projection...) </w:t>
      </w:r>
    </w:p>
    <w:p w14:paraId="254E4876" w14:textId="77777777" w:rsidR="00E5052B" w:rsidRPr="00E5052B" w:rsidRDefault="00132648" w:rsidP="00132648">
      <w:pPr>
        <w:pStyle w:val="Paragraphedeliste"/>
        <w:numPr>
          <w:ilvl w:val="0"/>
          <w:numId w:val="1"/>
        </w:numPr>
        <w:jc w:val="both"/>
        <w:rPr>
          <w:rFonts w:ascii="Arial" w:hAnsi="Arial" w:cs="Arial"/>
          <w:color w:val="FF0000"/>
          <w:sz w:val="18"/>
          <w:szCs w:val="18"/>
          <w:lang w:val="en-US"/>
        </w:rPr>
      </w:pPr>
      <w:r w:rsidRPr="00E5052B">
        <w:rPr>
          <w:rFonts w:ascii="Arial" w:hAnsi="Arial" w:cs="Arial"/>
          <w:color w:val="FF0000"/>
          <w:sz w:val="18"/>
          <w:szCs w:val="18"/>
          <w:lang w:val="en-US"/>
        </w:rPr>
        <w:t>Control of air renewal by information from presence sensors to the HVAC unit</w:t>
      </w:r>
    </w:p>
    <w:p w14:paraId="566F5507" w14:textId="138B2764" w:rsidR="00132648" w:rsidRDefault="00132648" w:rsidP="00132648">
      <w:pPr>
        <w:pStyle w:val="Paragraphedeliste"/>
        <w:numPr>
          <w:ilvl w:val="0"/>
          <w:numId w:val="1"/>
        </w:numPr>
        <w:jc w:val="both"/>
        <w:rPr>
          <w:rFonts w:ascii="Arial" w:hAnsi="Arial" w:cs="Arial"/>
          <w:color w:val="FF0000"/>
          <w:sz w:val="18"/>
          <w:szCs w:val="18"/>
          <w:lang w:val="en-US"/>
        </w:rPr>
      </w:pPr>
      <w:r w:rsidRPr="00E5052B">
        <w:rPr>
          <w:rFonts w:ascii="Arial" w:hAnsi="Arial" w:cs="Arial"/>
          <w:color w:val="FF0000"/>
          <w:sz w:val="18"/>
          <w:szCs w:val="18"/>
          <w:lang w:val="en-US"/>
        </w:rPr>
        <w:t>Re-lighting in the event of a fire</w:t>
      </w:r>
    </w:p>
    <w:p w14:paraId="5C72EFB5" w14:textId="2B674EC8" w:rsidR="00E5052B" w:rsidRDefault="00E5052B" w:rsidP="00E5052B">
      <w:pPr>
        <w:rPr>
          <w:rFonts w:ascii="Arial" w:hAnsi="Arial" w:cs="Arial"/>
          <w:color w:val="FF0000"/>
          <w:sz w:val="18"/>
          <w:szCs w:val="18"/>
          <w:lang w:val="en-US"/>
        </w:rPr>
      </w:pPr>
    </w:p>
    <w:p w14:paraId="3546091A" w14:textId="2A51CB67" w:rsidR="00E5052B" w:rsidRPr="00E5052B" w:rsidRDefault="00E5052B" w:rsidP="00E5052B">
      <w:pPr>
        <w:rPr>
          <w:rFonts w:ascii="Arial" w:hAnsi="Arial" w:cs="Arial"/>
          <w:sz w:val="18"/>
          <w:szCs w:val="18"/>
          <w:lang w:val="en-US"/>
        </w:rPr>
      </w:pPr>
      <w:r w:rsidRPr="00E5052B">
        <w:rPr>
          <w:rFonts w:ascii="Arial" w:hAnsi="Arial" w:cs="Arial"/>
          <w:sz w:val="18"/>
          <w:szCs w:val="18"/>
          <w:lang w:val="en-US"/>
        </w:rPr>
        <w:t xml:space="preserve">The system selected will be the </w:t>
      </w:r>
      <w:r w:rsidRPr="00E5052B">
        <w:rPr>
          <w:rFonts w:ascii="Arial" w:hAnsi="Arial" w:cs="Arial"/>
          <w:b/>
          <w:bCs/>
          <w:sz w:val="18"/>
          <w:szCs w:val="18"/>
          <w:lang w:val="en-US"/>
        </w:rPr>
        <w:t xml:space="preserve">DALISYS </w:t>
      </w:r>
      <w:r w:rsidRPr="00E5052B">
        <w:rPr>
          <w:rFonts w:ascii="Arial" w:hAnsi="Arial" w:cs="Arial"/>
          <w:sz w:val="18"/>
          <w:szCs w:val="18"/>
          <w:lang w:val="en-US"/>
        </w:rPr>
        <w:t xml:space="preserve">brand </w:t>
      </w:r>
      <w:r w:rsidRPr="00E5052B">
        <w:rPr>
          <w:rFonts w:ascii="Arial" w:hAnsi="Arial" w:cs="Arial"/>
          <w:b/>
          <w:bCs/>
          <w:sz w:val="18"/>
          <w:szCs w:val="18"/>
          <w:lang w:val="en-US"/>
        </w:rPr>
        <w:t>BEG LUXOMAT</w:t>
      </w:r>
      <w:r w:rsidRPr="00E5052B">
        <w:rPr>
          <w:rFonts w:ascii="Arial" w:hAnsi="Arial" w:cs="Arial"/>
          <w:sz w:val="18"/>
          <w:szCs w:val="18"/>
          <w:lang w:val="en-US"/>
        </w:rPr>
        <w:t xml:space="preserve"> or </w:t>
      </w:r>
      <w:r w:rsidRPr="00E5052B">
        <w:rPr>
          <w:rFonts w:ascii="Arial" w:hAnsi="Arial" w:cs="Arial"/>
          <w:b/>
          <w:bCs/>
          <w:sz w:val="18"/>
          <w:szCs w:val="18"/>
          <w:lang w:val="en-US"/>
        </w:rPr>
        <w:t>technically equivalent</w:t>
      </w:r>
      <w:r w:rsidRPr="00E5052B">
        <w:rPr>
          <w:rFonts w:ascii="Arial" w:hAnsi="Arial" w:cs="Arial"/>
          <w:sz w:val="18"/>
          <w:szCs w:val="18"/>
          <w:lang w:val="en-US"/>
        </w:rPr>
        <w:t xml:space="preserve"> comprising the following equipment:</w:t>
      </w:r>
    </w:p>
    <w:p w14:paraId="7751DA31" w14:textId="77777777" w:rsidR="00E5052B" w:rsidRDefault="00E5052B" w:rsidP="00E5052B">
      <w:pPr>
        <w:rPr>
          <w:rFonts w:ascii="Arial" w:hAnsi="Arial" w:cs="Arial"/>
          <w:sz w:val="18"/>
          <w:szCs w:val="18"/>
          <w:lang w:val="en-US"/>
        </w:rPr>
      </w:pPr>
    </w:p>
    <w:p w14:paraId="1A2C8AD4" w14:textId="77777777" w:rsidR="00E5052B" w:rsidRDefault="00E5052B" w:rsidP="00E5052B">
      <w:pPr>
        <w:pStyle w:val="Paragraphedeliste"/>
        <w:numPr>
          <w:ilvl w:val="0"/>
          <w:numId w:val="2"/>
        </w:numPr>
        <w:rPr>
          <w:rFonts w:ascii="Arial" w:hAnsi="Arial" w:cs="Arial"/>
          <w:b/>
          <w:bCs/>
          <w:color w:val="000000" w:themeColor="text1"/>
          <w:sz w:val="18"/>
          <w:szCs w:val="18"/>
          <w:lang w:val="en-US"/>
        </w:rPr>
      </w:pPr>
      <w:r>
        <w:rPr>
          <w:noProof/>
        </w:rPr>
        <w:drawing>
          <wp:anchor distT="0" distB="0" distL="114300" distR="114300" simplePos="0" relativeHeight="251659264" behindDoc="0" locked="0" layoutInCell="1" allowOverlap="1" wp14:anchorId="170F29A6" wp14:editId="3BBD7662">
            <wp:simplePos x="0" y="0"/>
            <wp:positionH relativeFrom="column">
              <wp:posOffset>6017260</wp:posOffset>
            </wp:positionH>
            <wp:positionV relativeFrom="paragraph">
              <wp:posOffset>81915</wp:posOffset>
            </wp:positionV>
            <wp:extent cx="442128" cy="489446"/>
            <wp:effectExtent l="0" t="0" r="2540" b="6350"/>
            <wp:wrapThrough wrapText="bothSides">
              <wp:wrapPolygon edited="0">
                <wp:start x="0" y="0"/>
                <wp:lineTo x="0" y="21319"/>
                <wp:lineTo x="21103" y="21319"/>
                <wp:lineTo x="21103"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2128" cy="489446"/>
                    </a:xfrm>
                    <a:prstGeom prst="rect">
                      <a:avLst/>
                    </a:prstGeom>
                  </pic:spPr>
                </pic:pic>
              </a:graphicData>
            </a:graphic>
            <wp14:sizeRelH relativeFrom="page">
              <wp14:pctWidth>0</wp14:pctWidth>
            </wp14:sizeRelH>
            <wp14:sizeRelV relativeFrom="page">
              <wp14:pctHeight>0</wp14:pctHeight>
            </wp14:sizeRelV>
          </wp:anchor>
        </w:drawing>
      </w:r>
      <w:r w:rsidRPr="0086718F">
        <w:rPr>
          <w:rFonts w:ascii="Arial" w:hAnsi="Arial" w:cs="Arial"/>
          <w:b/>
          <w:bCs/>
          <w:color w:val="000000" w:themeColor="text1"/>
          <w:sz w:val="18"/>
          <w:szCs w:val="18"/>
          <w:lang w:val="en-US"/>
        </w:rPr>
        <w:t xml:space="preserve">DALI BUS power supply </w:t>
      </w:r>
      <w:r w:rsidRPr="0086718F">
        <w:rPr>
          <w:rFonts w:ascii="Arial" w:hAnsi="Arial" w:cs="Arial"/>
          <w:color w:val="000000" w:themeColor="text1"/>
          <w:sz w:val="18"/>
          <w:szCs w:val="18"/>
          <w:lang w:val="en-US"/>
        </w:rPr>
        <w:t xml:space="preserve">type </w:t>
      </w:r>
      <w:r w:rsidRPr="0086718F">
        <w:rPr>
          <w:rFonts w:ascii="Arial" w:hAnsi="Arial" w:cs="Arial"/>
          <w:b/>
          <w:bCs/>
          <w:color w:val="000000" w:themeColor="text1"/>
          <w:sz w:val="18"/>
          <w:szCs w:val="18"/>
          <w:lang w:val="en-US"/>
        </w:rPr>
        <w:t>PS-DALISYS-USB-REG</w:t>
      </w:r>
    </w:p>
    <w:p w14:paraId="39D6B8C3" w14:textId="77777777" w:rsidR="00E5052B" w:rsidRDefault="00E5052B" w:rsidP="00E5052B">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230V AC / 16V DC DALI BUS / 210mA / 300 m BUS max</w:t>
      </w:r>
    </w:p>
    <w:p w14:paraId="7D7AF132" w14:textId="77777777" w:rsidR="00E5052B" w:rsidRDefault="00E5052B" w:rsidP="00E5052B">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Up to 64 participants on the BUS (DALI luminaires / Multi-sensors / PB interface…)</w:t>
      </w:r>
    </w:p>
    <w:p w14:paraId="7083FBA1" w14:textId="77777777" w:rsidR="00E5052B" w:rsidRDefault="00E5052B" w:rsidP="00E5052B">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8 control zones per power supply / 16 groups / 16 scenes</w:t>
      </w:r>
    </w:p>
    <w:p w14:paraId="1259420F" w14:textId="77777777" w:rsidR="00E5052B" w:rsidRDefault="00E5052B" w:rsidP="00E5052B">
      <w:pPr>
        <w:pStyle w:val="Paragraphedeliste"/>
        <w:ind w:left="360"/>
        <w:rPr>
          <w:rFonts w:ascii="Arial" w:hAnsi="Arial" w:cs="Arial"/>
          <w:color w:val="000000" w:themeColor="text1"/>
          <w:sz w:val="18"/>
          <w:szCs w:val="18"/>
          <w:lang w:val="en-US"/>
        </w:rPr>
      </w:pPr>
    </w:p>
    <w:p w14:paraId="0547E297" w14:textId="77777777" w:rsidR="00E5052B" w:rsidRDefault="00E5052B" w:rsidP="00E5052B">
      <w:pPr>
        <w:pStyle w:val="Paragraphedeliste"/>
        <w:numPr>
          <w:ilvl w:val="0"/>
          <w:numId w:val="2"/>
        </w:numPr>
        <w:rPr>
          <w:rFonts w:ascii="Arial" w:hAnsi="Arial" w:cs="Arial"/>
          <w:color w:val="000000" w:themeColor="text1"/>
          <w:sz w:val="18"/>
          <w:szCs w:val="18"/>
          <w:lang w:val="en-US"/>
        </w:rPr>
      </w:pPr>
      <w:r>
        <w:rPr>
          <w:noProof/>
        </w:rPr>
        <w:drawing>
          <wp:anchor distT="0" distB="0" distL="114300" distR="114300" simplePos="0" relativeHeight="251660288" behindDoc="0" locked="0" layoutInCell="1" allowOverlap="1" wp14:anchorId="6E736677" wp14:editId="5C2ECD67">
            <wp:simplePos x="0" y="0"/>
            <wp:positionH relativeFrom="column">
              <wp:posOffset>6061433</wp:posOffset>
            </wp:positionH>
            <wp:positionV relativeFrom="paragraph">
              <wp:posOffset>64770</wp:posOffset>
            </wp:positionV>
            <wp:extent cx="432240" cy="484066"/>
            <wp:effectExtent l="0" t="0" r="0" b="0"/>
            <wp:wrapThrough wrapText="bothSides">
              <wp:wrapPolygon edited="0">
                <wp:start x="0" y="0"/>
                <wp:lineTo x="0" y="20976"/>
                <wp:lineTo x="20965" y="20976"/>
                <wp:lineTo x="20965" y="0"/>
                <wp:lineTo x="0" y="0"/>
              </wp:wrapPolygon>
            </wp:wrapThrough>
            <wp:docPr id="25" name="Image 2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240" cy="484066"/>
                    </a:xfrm>
                    <a:prstGeom prst="rect">
                      <a:avLst/>
                    </a:prstGeom>
                  </pic:spPr>
                </pic:pic>
              </a:graphicData>
            </a:graphic>
            <wp14:sizeRelH relativeFrom="page">
              <wp14:pctWidth>0</wp14:pctWidth>
            </wp14:sizeRelH>
            <wp14:sizeRelV relativeFrom="page">
              <wp14:pctHeight>0</wp14:pctHeight>
            </wp14:sizeRelV>
          </wp:anchor>
        </w:drawing>
      </w:r>
      <w:r w:rsidRPr="006E7AA2">
        <w:rPr>
          <w:rFonts w:ascii="Arial" w:hAnsi="Arial" w:cs="Arial"/>
          <w:b/>
          <w:bCs/>
          <w:color w:val="000000" w:themeColor="text1"/>
          <w:sz w:val="18"/>
          <w:szCs w:val="18"/>
          <w:lang w:val="en-US"/>
        </w:rPr>
        <w:t xml:space="preserve">DALI router </w:t>
      </w:r>
      <w:r w:rsidRPr="006E7AA2">
        <w:rPr>
          <w:rFonts w:ascii="Arial" w:hAnsi="Arial" w:cs="Arial"/>
          <w:color w:val="000000" w:themeColor="text1"/>
          <w:sz w:val="18"/>
          <w:szCs w:val="18"/>
          <w:lang w:val="en-US"/>
        </w:rPr>
        <w:t xml:space="preserve">type </w:t>
      </w:r>
      <w:r w:rsidRPr="006E7AA2">
        <w:rPr>
          <w:rFonts w:ascii="Arial" w:hAnsi="Arial" w:cs="Arial"/>
          <w:b/>
          <w:bCs/>
          <w:color w:val="000000" w:themeColor="text1"/>
          <w:sz w:val="18"/>
          <w:szCs w:val="18"/>
          <w:lang w:val="en-US"/>
        </w:rPr>
        <w:t xml:space="preserve">ROUTER-DALISYS-REG </w:t>
      </w:r>
      <w:r w:rsidRPr="006E7AA2">
        <w:rPr>
          <w:rFonts w:ascii="Arial" w:hAnsi="Arial" w:cs="Arial"/>
          <w:color w:val="000000" w:themeColor="text1"/>
          <w:sz w:val="18"/>
          <w:szCs w:val="18"/>
          <w:lang w:val="en-US"/>
        </w:rPr>
        <w:t xml:space="preserve">or </w:t>
      </w:r>
      <w:r w:rsidRPr="006E7AA2">
        <w:rPr>
          <w:rFonts w:ascii="Arial" w:hAnsi="Arial" w:cs="Arial"/>
          <w:b/>
          <w:bCs/>
          <w:color w:val="000000" w:themeColor="text1"/>
          <w:sz w:val="18"/>
          <w:szCs w:val="18"/>
          <w:lang w:val="en-US"/>
        </w:rPr>
        <w:t xml:space="preserve">ROUTER-DALISYS-BACnet-REG </w:t>
      </w:r>
      <w:r w:rsidRPr="006E7AA2">
        <w:rPr>
          <w:rFonts w:ascii="Arial" w:hAnsi="Arial" w:cs="Arial"/>
          <w:color w:val="000000" w:themeColor="text1"/>
          <w:sz w:val="18"/>
          <w:szCs w:val="18"/>
          <w:lang w:val="en-US"/>
        </w:rPr>
        <w:t xml:space="preserve">if attached </w:t>
      </w:r>
      <w:r>
        <w:rPr>
          <w:rFonts w:ascii="Arial" w:hAnsi="Arial" w:cs="Arial"/>
          <w:color w:val="000000" w:themeColor="text1"/>
          <w:sz w:val="18"/>
          <w:szCs w:val="18"/>
          <w:lang w:val="en-US"/>
        </w:rPr>
        <w:t>to the BMS</w:t>
      </w:r>
    </w:p>
    <w:p w14:paraId="31CC639E" w14:textId="77777777" w:rsidR="00E5052B" w:rsidRDefault="00E5052B" w:rsidP="00E5052B">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5V DC power supply (power supply included)</w:t>
      </w:r>
    </w:p>
    <w:p w14:paraId="0916770C" w14:textId="77777777" w:rsidR="00E5052B" w:rsidRDefault="00E5052B" w:rsidP="00E5052B">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LAN connection via ETHERNET</w:t>
      </w:r>
    </w:p>
    <w:p w14:paraId="3DE1C83F" w14:textId="77777777" w:rsidR="00E5052B" w:rsidRDefault="00E5052B" w:rsidP="00E5052B">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Up to 4 DALI power supplies connected via USB to one router / max. 100 routers per installation</w:t>
      </w:r>
    </w:p>
    <w:p w14:paraId="19CBFE44" w14:textId="77777777" w:rsidR="00E5052B" w:rsidRDefault="00E5052B" w:rsidP="00E5052B">
      <w:pPr>
        <w:rPr>
          <w:rFonts w:ascii="Arial" w:hAnsi="Arial" w:cs="Arial"/>
          <w:color w:val="000000" w:themeColor="text1"/>
          <w:sz w:val="18"/>
          <w:szCs w:val="18"/>
          <w:lang w:val="en-US"/>
        </w:rPr>
      </w:pPr>
    </w:p>
    <w:p w14:paraId="41E64754" w14:textId="77777777" w:rsidR="00E5052B" w:rsidRPr="001E2BFC" w:rsidRDefault="00E5052B" w:rsidP="00E5052B">
      <w:pPr>
        <w:pStyle w:val="Paragraphedeliste"/>
        <w:numPr>
          <w:ilvl w:val="0"/>
          <w:numId w:val="2"/>
        </w:numPr>
        <w:rPr>
          <w:rFonts w:ascii="Arial" w:hAnsi="Arial" w:cs="Arial"/>
          <w:color w:val="000000" w:themeColor="text1"/>
          <w:sz w:val="18"/>
          <w:szCs w:val="18"/>
        </w:rPr>
      </w:pPr>
      <w:r>
        <w:rPr>
          <w:noProof/>
        </w:rPr>
        <w:drawing>
          <wp:anchor distT="0" distB="0" distL="114300" distR="114300" simplePos="0" relativeHeight="251661312" behindDoc="0" locked="0" layoutInCell="1" allowOverlap="1" wp14:anchorId="0A8AD119" wp14:editId="0A84560C">
            <wp:simplePos x="0" y="0"/>
            <wp:positionH relativeFrom="column">
              <wp:posOffset>6069620</wp:posOffset>
            </wp:positionH>
            <wp:positionV relativeFrom="paragraph">
              <wp:posOffset>58420</wp:posOffset>
            </wp:positionV>
            <wp:extent cx="462280" cy="466725"/>
            <wp:effectExtent l="0" t="0" r="0" b="3175"/>
            <wp:wrapThrough wrapText="bothSides">
              <wp:wrapPolygon edited="0">
                <wp:start x="0" y="0"/>
                <wp:lineTo x="0" y="21159"/>
                <wp:lineTo x="20769" y="21159"/>
                <wp:lineTo x="20769" y="0"/>
                <wp:lineTo x="0"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2280" cy="466725"/>
                    </a:xfrm>
                    <a:prstGeom prst="rect">
                      <a:avLst/>
                    </a:prstGeom>
                  </pic:spPr>
                </pic:pic>
              </a:graphicData>
            </a:graphic>
            <wp14:sizeRelH relativeFrom="page">
              <wp14:pctWidth>0</wp14:pctWidth>
            </wp14:sizeRelH>
            <wp14:sizeRelV relativeFrom="page">
              <wp14:pctHeight>0</wp14:pctHeight>
            </wp14:sizeRelV>
          </wp:anchor>
        </w:drawing>
      </w:r>
      <w:r w:rsidRPr="001E2BFC">
        <w:rPr>
          <w:rFonts w:ascii="Arial" w:hAnsi="Arial" w:cs="Arial"/>
          <w:b/>
          <w:bCs/>
          <w:color w:val="000000" w:themeColor="text1"/>
          <w:sz w:val="18"/>
          <w:szCs w:val="18"/>
        </w:rPr>
        <w:t xml:space="preserve">4G WIFI LTE Router </w:t>
      </w:r>
      <w:r w:rsidRPr="001E2BFC">
        <w:rPr>
          <w:rFonts w:ascii="Arial" w:hAnsi="Arial" w:cs="Arial"/>
          <w:color w:val="000000" w:themeColor="text1"/>
          <w:sz w:val="18"/>
          <w:szCs w:val="18"/>
        </w:rPr>
        <w:t>t</w:t>
      </w:r>
      <w:r>
        <w:rPr>
          <w:rFonts w:ascii="Arial" w:hAnsi="Arial" w:cs="Arial"/>
          <w:color w:val="000000" w:themeColor="text1"/>
          <w:sz w:val="18"/>
          <w:szCs w:val="18"/>
        </w:rPr>
        <w:t xml:space="preserve">ype </w:t>
      </w:r>
      <w:r>
        <w:rPr>
          <w:rFonts w:ascii="Arial" w:hAnsi="Arial" w:cs="Arial"/>
          <w:b/>
          <w:bCs/>
          <w:color w:val="000000" w:themeColor="text1"/>
          <w:sz w:val="18"/>
          <w:szCs w:val="18"/>
        </w:rPr>
        <w:t>LTE-ROUTER-RUT950-DALISYS</w:t>
      </w:r>
    </w:p>
    <w:p w14:paraId="3A4B2613" w14:textId="77777777" w:rsidR="00E5052B" w:rsidRDefault="00E5052B" w:rsidP="00E5052B">
      <w:pPr>
        <w:pStyle w:val="Paragraphedeliste"/>
        <w:ind w:left="360"/>
        <w:rPr>
          <w:rFonts w:ascii="Arial" w:hAnsi="Arial" w:cs="Arial"/>
          <w:color w:val="000000" w:themeColor="text1"/>
          <w:sz w:val="18"/>
          <w:szCs w:val="18"/>
          <w:lang w:val="en-US"/>
        </w:rPr>
      </w:pPr>
      <w:r w:rsidRPr="001E2BFC">
        <w:rPr>
          <w:rFonts w:ascii="Arial" w:hAnsi="Arial" w:cs="Arial"/>
          <w:color w:val="000000" w:themeColor="text1"/>
          <w:sz w:val="18"/>
          <w:szCs w:val="18"/>
          <w:lang w:val="en-US"/>
        </w:rPr>
        <w:t xml:space="preserve">Power supply from 230V AC mains sockets </w:t>
      </w:r>
    </w:p>
    <w:p w14:paraId="70008875" w14:textId="77777777" w:rsidR="00E5052B" w:rsidRDefault="00E5052B" w:rsidP="00E5052B">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Connection to the LAN network via Ethernet of DALI-SYS components and Ethernet switch</w:t>
      </w:r>
      <w:r w:rsidRPr="001E2BFC">
        <w:rPr>
          <w:rFonts w:ascii="Arial" w:hAnsi="Arial" w:cs="Arial"/>
          <w:color w:val="000000" w:themeColor="text1"/>
          <w:sz w:val="18"/>
          <w:szCs w:val="18"/>
          <w:lang w:val="en-US"/>
        </w:rPr>
        <w:t xml:space="preserve"> </w:t>
      </w:r>
    </w:p>
    <w:p w14:paraId="5F7FDD60" w14:textId="77777777" w:rsidR="00E5052B" w:rsidRDefault="00E5052B" w:rsidP="00E5052B">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 xml:space="preserve">WIFI connection for the commissioning of the project by the builder </w:t>
      </w:r>
    </w:p>
    <w:p w14:paraId="475C82DE" w14:textId="77777777" w:rsidR="00E5052B" w:rsidRDefault="00E5052B" w:rsidP="00E5052B">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LTE connection with up 2 SIM cards for remote maintenance by the manufacturer</w:t>
      </w:r>
    </w:p>
    <w:p w14:paraId="47F6F36A" w14:textId="77777777" w:rsidR="00E5052B" w:rsidRDefault="00E5052B" w:rsidP="00E5052B">
      <w:pPr>
        <w:rPr>
          <w:rFonts w:ascii="Arial" w:hAnsi="Arial" w:cs="Arial"/>
          <w:color w:val="000000" w:themeColor="text1"/>
          <w:sz w:val="18"/>
          <w:szCs w:val="18"/>
          <w:lang w:val="en-US"/>
        </w:rPr>
      </w:pPr>
    </w:p>
    <w:p w14:paraId="67E50811" w14:textId="121FFA47" w:rsidR="00E5052B" w:rsidRPr="0094000F" w:rsidRDefault="0027095B" w:rsidP="00E5052B">
      <w:pPr>
        <w:pStyle w:val="Paragraphedeliste"/>
        <w:numPr>
          <w:ilvl w:val="0"/>
          <w:numId w:val="2"/>
        </w:numPr>
        <w:rPr>
          <w:rFonts w:ascii="Arial" w:hAnsi="Arial" w:cs="Arial"/>
          <w:color w:val="000000" w:themeColor="text1"/>
          <w:sz w:val="18"/>
          <w:szCs w:val="18"/>
        </w:rPr>
      </w:pPr>
      <w:r w:rsidRPr="005F58B4">
        <w:rPr>
          <w:noProof/>
        </w:rPr>
        <w:drawing>
          <wp:anchor distT="0" distB="0" distL="114300" distR="114300" simplePos="0" relativeHeight="251667456" behindDoc="0" locked="0" layoutInCell="1" allowOverlap="1" wp14:anchorId="496C07A4" wp14:editId="5EE846C8">
            <wp:simplePos x="0" y="0"/>
            <wp:positionH relativeFrom="column">
              <wp:posOffset>5640705</wp:posOffset>
            </wp:positionH>
            <wp:positionV relativeFrom="paragraph">
              <wp:posOffset>58420</wp:posOffset>
            </wp:positionV>
            <wp:extent cx="1144270" cy="563245"/>
            <wp:effectExtent l="0" t="0" r="0" b="0"/>
            <wp:wrapThrough wrapText="bothSides">
              <wp:wrapPolygon edited="0">
                <wp:start x="0" y="0"/>
                <wp:lineTo x="0" y="12176"/>
                <wp:lineTo x="1678" y="15585"/>
                <wp:lineTo x="3356" y="20943"/>
                <wp:lineTo x="3596" y="20943"/>
                <wp:lineTo x="21336" y="20943"/>
                <wp:lineTo x="21336" y="0"/>
                <wp:lineTo x="0" y="0"/>
              </wp:wrapPolygon>
            </wp:wrapThrough>
            <wp:docPr id="16"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1144270" cy="563245"/>
                    </a:xfrm>
                    <a:prstGeom prst="rect">
                      <a:avLst/>
                    </a:prstGeom>
                  </pic:spPr>
                </pic:pic>
              </a:graphicData>
            </a:graphic>
            <wp14:sizeRelH relativeFrom="page">
              <wp14:pctWidth>0</wp14:pctWidth>
            </wp14:sizeRelH>
            <wp14:sizeRelV relativeFrom="page">
              <wp14:pctHeight>0</wp14:pctHeight>
            </wp14:sizeRelV>
          </wp:anchor>
        </w:drawing>
      </w:r>
      <w:r w:rsidR="00E5052B" w:rsidRPr="0094000F">
        <w:rPr>
          <w:rFonts w:ascii="Arial" w:hAnsi="Arial" w:cs="Arial"/>
          <w:b/>
          <w:bCs/>
          <w:color w:val="000000" w:themeColor="text1"/>
          <w:sz w:val="18"/>
          <w:szCs w:val="18"/>
        </w:rPr>
        <w:t xml:space="preserve">DALI multi-sensors </w:t>
      </w:r>
      <w:r w:rsidR="00E5052B" w:rsidRPr="0094000F">
        <w:rPr>
          <w:rFonts w:ascii="Arial" w:hAnsi="Arial" w:cs="Arial"/>
          <w:color w:val="000000" w:themeColor="text1"/>
          <w:sz w:val="18"/>
          <w:szCs w:val="18"/>
        </w:rPr>
        <w:t xml:space="preserve">type </w:t>
      </w:r>
      <w:r w:rsidR="00E5052B" w:rsidRPr="0094000F">
        <w:rPr>
          <w:rFonts w:ascii="Arial" w:hAnsi="Arial" w:cs="Arial"/>
          <w:b/>
          <w:bCs/>
          <w:color w:val="000000" w:themeColor="text1"/>
          <w:sz w:val="18"/>
          <w:szCs w:val="18"/>
        </w:rPr>
        <w:t>P</w:t>
      </w:r>
      <w:r w:rsidR="00E5052B">
        <w:rPr>
          <w:rFonts w:ascii="Arial" w:hAnsi="Arial" w:cs="Arial"/>
          <w:b/>
          <w:bCs/>
          <w:color w:val="000000" w:themeColor="text1"/>
          <w:sz w:val="18"/>
          <w:szCs w:val="18"/>
        </w:rPr>
        <w:t>D4-DALISYS-FC</w:t>
      </w:r>
    </w:p>
    <w:p w14:paraId="587356DB" w14:textId="377EAF83" w:rsidR="00E5052B" w:rsidRDefault="0027095B" w:rsidP="00E5052B">
      <w:pPr>
        <w:pStyle w:val="Paragraphedeliste"/>
        <w:ind w:left="360"/>
        <w:rPr>
          <w:rFonts w:ascii="Arial" w:hAnsi="Arial" w:cs="Arial"/>
          <w:color w:val="000000" w:themeColor="text1"/>
          <w:sz w:val="18"/>
          <w:szCs w:val="18"/>
          <w:lang w:val="en-US"/>
        </w:rPr>
      </w:pPr>
      <w:r w:rsidRPr="0027095B">
        <w:rPr>
          <w:rFonts w:ascii="Arial" w:hAnsi="Arial" w:cs="Arial"/>
          <w:noProof/>
          <w:sz w:val="18"/>
          <w:szCs w:val="18"/>
        </w:rPr>
        <w:drawing>
          <wp:anchor distT="0" distB="0" distL="114300" distR="114300" simplePos="0" relativeHeight="251666432" behindDoc="0" locked="0" layoutInCell="1" allowOverlap="1" wp14:anchorId="278C3F46" wp14:editId="383C3ED3">
            <wp:simplePos x="0" y="0"/>
            <wp:positionH relativeFrom="column">
              <wp:posOffset>4622800</wp:posOffset>
            </wp:positionH>
            <wp:positionV relativeFrom="paragraph">
              <wp:posOffset>22599</wp:posOffset>
            </wp:positionV>
            <wp:extent cx="705485" cy="399415"/>
            <wp:effectExtent l="0" t="0" r="5715" b="0"/>
            <wp:wrapThrough wrapText="bothSides">
              <wp:wrapPolygon edited="0">
                <wp:start x="0" y="0"/>
                <wp:lineTo x="0" y="20604"/>
                <wp:lineTo x="21386" y="20604"/>
                <wp:lineTo x="21386"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5485" cy="399415"/>
                    </a:xfrm>
                    <a:prstGeom prst="rect">
                      <a:avLst/>
                    </a:prstGeom>
                  </pic:spPr>
                </pic:pic>
              </a:graphicData>
            </a:graphic>
            <wp14:sizeRelH relativeFrom="page">
              <wp14:pctWidth>0</wp14:pctWidth>
            </wp14:sizeRelH>
            <wp14:sizeRelV relativeFrom="page">
              <wp14:pctHeight>0</wp14:pctHeight>
            </wp14:sizeRelV>
          </wp:anchor>
        </w:drawing>
      </w:r>
      <w:r w:rsidR="00E5052B" w:rsidRPr="0094000F">
        <w:rPr>
          <w:rFonts w:ascii="Arial" w:hAnsi="Arial" w:cs="Arial"/>
          <w:color w:val="000000" w:themeColor="text1"/>
          <w:sz w:val="18"/>
          <w:szCs w:val="18"/>
          <w:lang w:val="en-US"/>
        </w:rPr>
        <w:t>Power supply and communication vi</w:t>
      </w:r>
      <w:r w:rsidR="00E5052B">
        <w:rPr>
          <w:rFonts w:ascii="Arial" w:hAnsi="Arial" w:cs="Arial"/>
          <w:color w:val="000000" w:themeColor="text1"/>
          <w:sz w:val="18"/>
          <w:szCs w:val="18"/>
          <w:lang w:val="en-US"/>
        </w:rPr>
        <w:t xml:space="preserve">a DALI BUS 16V DC </w:t>
      </w:r>
    </w:p>
    <w:p w14:paraId="2691F7AB" w14:textId="7438182D" w:rsidR="0027095B" w:rsidRPr="0027095B" w:rsidRDefault="0027095B" w:rsidP="0027095B">
      <w:pPr>
        <w:pStyle w:val="Paragraphedeliste"/>
        <w:ind w:left="360"/>
        <w:rPr>
          <w:rFonts w:ascii="Arial" w:hAnsi="Arial" w:cs="Arial"/>
          <w:color w:val="000000" w:themeColor="text1"/>
          <w:sz w:val="18"/>
          <w:szCs w:val="18"/>
          <w:lang w:val="en-US"/>
        </w:rPr>
      </w:pPr>
      <w:r w:rsidRPr="0027095B">
        <w:rPr>
          <w:rFonts w:ascii="Arial" w:hAnsi="Arial" w:cs="Arial"/>
          <w:sz w:val="18"/>
          <w:szCs w:val="18"/>
          <w:lang w:val="en-US"/>
        </w:rPr>
        <w:t xml:space="preserve">Area </w:t>
      </w:r>
      <w:r w:rsidRPr="0027095B">
        <w:rPr>
          <w:rFonts w:ascii="Arial" w:hAnsi="Arial" w:cs="Arial"/>
          <w:color w:val="000000" w:themeColor="text1"/>
          <w:sz w:val="18"/>
          <w:szCs w:val="18"/>
          <w:lang w:val="en-US"/>
        </w:rPr>
        <w:t>zone h=2.50m: Ø</w:t>
      </w:r>
      <w:r>
        <w:rPr>
          <w:rFonts w:ascii="Arial" w:hAnsi="Arial" w:cs="Arial"/>
          <w:color w:val="000000" w:themeColor="text1"/>
          <w:sz w:val="18"/>
          <w:szCs w:val="18"/>
          <w:lang w:val="en-US"/>
        </w:rPr>
        <w:t xml:space="preserve"> </w:t>
      </w:r>
      <w:r w:rsidRPr="0027095B">
        <w:rPr>
          <w:rFonts w:ascii="Arial" w:hAnsi="Arial" w:cs="Arial"/>
          <w:color w:val="000000" w:themeColor="text1"/>
          <w:sz w:val="18"/>
          <w:szCs w:val="18"/>
          <w:lang w:val="en-US"/>
        </w:rPr>
        <w:t xml:space="preserve">24 m </w:t>
      </w:r>
      <w:r>
        <w:rPr>
          <w:rFonts w:ascii="Arial" w:hAnsi="Arial" w:cs="Arial"/>
          <w:color w:val="000000" w:themeColor="text1"/>
          <w:sz w:val="18"/>
          <w:szCs w:val="18"/>
          <w:lang w:val="en-US"/>
        </w:rPr>
        <w:t>across</w:t>
      </w:r>
      <w:r w:rsidRPr="0027095B">
        <w:rPr>
          <w:rFonts w:ascii="Arial" w:hAnsi="Arial" w:cs="Arial"/>
          <w:color w:val="000000" w:themeColor="text1"/>
          <w:sz w:val="18"/>
          <w:szCs w:val="18"/>
          <w:lang w:val="en-US"/>
        </w:rPr>
        <w:t xml:space="preserve">, Ø8 m </w:t>
      </w:r>
      <w:r w:rsidR="0036339B">
        <w:rPr>
          <w:rFonts w:ascii="Arial" w:hAnsi="Arial" w:cs="Arial"/>
          <w:color w:val="000000" w:themeColor="text1"/>
          <w:sz w:val="18"/>
          <w:szCs w:val="18"/>
          <w:lang w:val="en-US"/>
        </w:rPr>
        <w:t>towards</w:t>
      </w:r>
      <w:r w:rsidRPr="0027095B">
        <w:rPr>
          <w:rFonts w:ascii="Arial" w:hAnsi="Arial" w:cs="Arial"/>
          <w:color w:val="000000" w:themeColor="text1"/>
          <w:sz w:val="18"/>
          <w:szCs w:val="18"/>
          <w:lang w:val="en-US"/>
        </w:rPr>
        <w:t>, Ø6</w:t>
      </w:r>
      <w:r>
        <w:rPr>
          <w:rFonts w:ascii="Arial" w:hAnsi="Arial" w:cs="Arial"/>
          <w:color w:val="000000" w:themeColor="text1"/>
          <w:sz w:val="18"/>
          <w:szCs w:val="18"/>
          <w:lang w:val="en-US"/>
        </w:rPr>
        <w:t>,40</w:t>
      </w:r>
      <w:r w:rsidRPr="0027095B">
        <w:rPr>
          <w:rFonts w:ascii="Arial" w:hAnsi="Arial" w:cs="Arial"/>
          <w:color w:val="000000" w:themeColor="text1"/>
          <w:sz w:val="18"/>
          <w:szCs w:val="18"/>
          <w:lang w:val="en-US"/>
        </w:rPr>
        <w:t xml:space="preserve"> m </w:t>
      </w:r>
      <w:r w:rsidR="0036339B">
        <w:rPr>
          <w:rFonts w:ascii="Arial" w:hAnsi="Arial" w:cs="Arial"/>
          <w:color w:val="000000" w:themeColor="text1"/>
          <w:sz w:val="18"/>
          <w:szCs w:val="18"/>
          <w:lang w:val="en-US"/>
        </w:rPr>
        <w:t>seated</w:t>
      </w:r>
      <w:r w:rsidRPr="0027095B">
        <w:rPr>
          <w:rFonts w:ascii="Arial" w:hAnsi="Arial" w:cs="Arial"/>
          <w:color w:val="000000" w:themeColor="text1"/>
          <w:sz w:val="18"/>
          <w:szCs w:val="18"/>
          <w:lang w:val="en-US"/>
        </w:rPr>
        <w:t xml:space="preserve"> </w:t>
      </w:r>
    </w:p>
    <w:p w14:paraId="5BD7F1DD" w14:textId="48D7156A" w:rsidR="00E5052B" w:rsidRPr="003660BC" w:rsidRDefault="0027095B" w:rsidP="0027095B">
      <w:pPr>
        <w:pStyle w:val="Paragraphedeliste"/>
        <w:ind w:left="360"/>
        <w:rPr>
          <w:rFonts w:ascii="Arial" w:hAnsi="Arial" w:cs="Arial"/>
          <w:color w:val="000000" w:themeColor="text1"/>
          <w:sz w:val="18"/>
          <w:szCs w:val="18"/>
          <w:lang w:val="en-US"/>
        </w:rPr>
      </w:pPr>
      <w:r w:rsidRPr="0027095B">
        <w:rPr>
          <w:rFonts w:ascii="Arial" w:hAnsi="Arial" w:cs="Arial"/>
          <w:color w:val="000000" w:themeColor="text1"/>
          <w:sz w:val="18"/>
          <w:szCs w:val="18"/>
          <w:lang w:val="en-US"/>
        </w:rPr>
        <w:t>Protection class IP20/Class 2/CE</w:t>
      </w:r>
    </w:p>
    <w:p w14:paraId="6FB284A8" w14:textId="77777777" w:rsidR="00E5052B" w:rsidRDefault="00E5052B" w:rsidP="00E5052B">
      <w:pPr>
        <w:rPr>
          <w:rFonts w:ascii="Arial" w:hAnsi="Arial" w:cs="Arial"/>
          <w:b/>
          <w:bCs/>
          <w:color w:val="00B0F0"/>
          <w:sz w:val="18"/>
          <w:szCs w:val="18"/>
          <w:lang w:val="en-US"/>
        </w:rPr>
      </w:pPr>
      <w:r>
        <w:rPr>
          <w:noProof/>
        </w:rPr>
        <w:drawing>
          <wp:anchor distT="0" distB="0" distL="114300" distR="114300" simplePos="0" relativeHeight="251663360" behindDoc="0" locked="0" layoutInCell="1" allowOverlap="1" wp14:anchorId="02025BE8" wp14:editId="2F8C8509">
            <wp:simplePos x="0" y="0"/>
            <wp:positionH relativeFrom="column">
              <wp:posOffset>6131026</wp:posOffset>
            </wp:positionH>
            <wp:positionV relativeFrom="paragraph">
              <wp:posOffset>121466</wp:posOffset>
            </wp:positionV>
            <wp:extent cx="490071" cy="520700"/>
            <wp:effectExtent l="0" t="0" r="5715" b="0"/>
            <wp:wrapThrough wrapText="bothSides">
              <wp:wrapPolygon edited="0">
                <wp:start x="0" y="0"/>
                <wp:lineTo x="0" y="21073"/>
                <wp:lineTo x="21292" y="21073"/>
                <wp:lineTo x="21292" y="0"/>
                <wp:lineTo x="0" y="0"/>
              </wp:wrapPolygon>
            </wp:wrapThrough>
            <wp:docPr id="31" name="Image 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0071" cy="520700"/>
                    </a:xfrm>
                    <a:prstGeom prst="rect">
                      <a:avLst/>
                    </a:prstGeom>
                  </pic:spPr>
                </pic:pic>
              </a:graphicData>
            </a:graphic>
            <wp14:sizeRelH relativeFrom="page">
              <wp14:pctWidth>0</wp14:pctWidth>
            </wp14:sizeRelH>
            <wp14:sizeRelV relativeFrom="page">
              <wp14:pctHeight>0</wp14:pctHeight>
            </wp14:sizeRelV>
          </wp:anchor>
        </w:drawing>
      </w:r>
    </w:p>
    <w:p w14:paraId="2E98213C" w14:textId="77777777" w:rsidR="00E5052B" w:rsidRPr="0019731F" w:rsidRDefault="00E5052B" w:rsidP="00E5052B">
      <w:pPr>
        <w:pStyle w:val="Paragraphedeliste"/>
        <w:numPr>
          <w:ilvl w:val="0"/>
          <w:numId w:val="2"/>
        </w:numPr>
        <w:rPr>
          <w:rFonts w:ascii="Arial" w:hAnsi="Arial" w:cs="Arial"/>
          <w:b/>
          <w:bCs/>
          <w:color w:val="00B0F0"/>
          <w:sz w:val="18"/>
          <w:szCs w:val="18"/>
          <w:lang w:val="en-US"/>
        </w:rPr>
      </w:pPr>
      <w:r>
        <w:rPr>
          <w:rFonts w:ascii="Arial" w:hAnsi="Arial" w:cs="Arial"/>
          <w:b/>
          <w:bCs/>
          <w:sz w:val="18"/>
          <w:szCs w:val="18"/>
          <w:lang w:val="en-US"/>
        </w:rPr>
        <w:t xml:space="preserve">DALI PB interface </w:t>
      </w:r>
      <w:r>
        <w:rPr>
          <w:rFonts w:ascii="Arial" w:hAnsi="Arial" w:cs="Arial"/>
          <w:sz w:val="18"/>
          <w:szCs w:val="18"/>
          <w:lang w:val="en-US"/>
        </w:rPr>
        <w:t xml:space="preserve">type </w:t>
      </w:r>
      <w:r>
        <w:rPr>
          <w:rFonts w:ascii="Arial" w:hAnsi="Arial" w:cs="Arial"/>
          <w:b/>
          <w:bCs/>
          <w:sz w:val="18"/>
          <w:szCs w:val="18"/>
          <w:lang w:val="en-US"/>
        </w:rPr>
        <w:t>BM-DALISYS-4W</w:t>
      </w:r>
    </w:p>
    <w:p w14:paraId="1D3FCC8C" w14:textId="77777777" w:rsidR="00E5052B" w:rsidRDefault="00E5052B" w:rsidP="00E5052B">
      <w:pPr>
        <w:pStyle w:val="Paragraphedeliste"/>
        <w:ind w:left="360"/>
        <w:rPr>
          <w:rFonts w:ascii="Arial" w:hAnsi="Arial" w:cs="Arial"/>
          <w:sz w:val="18"/>
          <w:szCs w:val="18"/>
          <w:lang w:val="en-US"/>
        </w:rPr>
      </w:pPr>
      <w:r>
        <w:rPr>
          <w:rFonts w:ascii="Arial" w:hAnsi="Arial" w:cs="Arial"/>
          <w:sz w:val="18"/>
          <w:szCs w:val="18"/>
          <w:lang w:val="en-US"/>
        </w:rPr>
        <w:t xml:space="preserve">Power supply and communication via DALI BUS 16V DC </w:t>
      </w:r>
    </w:p>
    <w:p w14:paraId="3396D0DB" w14:textId="77777777" w:rsidR="00E5052B" w:rsidRDefault="00E5052B" w:rsidP="00E5052B">
      <w:pPr>
        <w:pStyle w:val="Paragraphedeliste"/>
        <w:ind w:left="360"/>
        <w:rPr>
          <w:rFonts w:ascii="Arial" w:hAnsi="Arial" w:cs="Arial"/>
          <w:sz w:val="18"/>
          <w:szCs w:val="18"/>
          <w:lang w:val="en-US"/>
        </w:rPr>
      </w:pPr>
      <w:r>
        <w:rPr>
          <w:rFonts w:ascii="Arial" w:hAnsi="Arial" w:cs="Arial"/>
          <w:sz w:val="18"/>
          <w:szCs w:val="18"/>
          <w:lang w:val="en-US"/>
        </w:rPr>
        <w:t xml:space="preserve">4 independently interfaceable binary inputs </w:t>
      </w:r>
    </w:p>
    <w:p w14:paraId="3BD72BAA" w14:textId="77777777" w:rsidR="00E5052B" w:rsidRDefault="00E5052B" w:rsidP="00E5052B">
      <w:pPr>
        <w:pStyle w:val="Paragraphedeliste"/>
        <w:ind w:left="360"/>
        <w:rPr>
          <w:rFonts w:ascii="Arial" w:hAnsi="Arial" w:cs="Arial"/>
          <w:sz w:val="18"/>
          <w:szCs w:val="18"/>
          <w:lang w:val="en-US"/>
        </w:rPr>
      </w:pPr>
      <w:r>
        <w:rPr>
          <w:rFonts w:ascii="Arial" w:hAnsi="Arial" w:cs="Arial"/>
          <w:sz w:val="18"/>
          <w:szCs w:val="18"/>
          <w:lang w:val="en-US"/>
        </w:rPr>
        <w:t>Can be combined with all manufacturers’ pushbuttons</w:t>
      </w:r>
    </w:p>
    <w:p w14:paraId="48B2E4E2" w14:textId="77777777" w:rsidR="00E5052B" w:rsidRDefault="00E5052B" w:rsidP="00E5052B">
      <w:pPr>
        <w:rPr>
          <w:rFonts w:ascii="Arial" w:hAnsi="Arial" w:cs="Arial"/>
          <w:color w:val="00B0F0"/>
          <w:sz w:val="18"/>
          <w:szCs w:val="18"/>
          <w:lang w:val="en-US"/>
        </w:rPr>
      </w:pPr>
    </w:p>
    <w:p w14:paraId="1203A0EC" w14:textId="77777777" w:rsidR="00E5052B" w:rsidRPr="00FE090A" w:rsidRDefault="00E5052B" w:rsidP="00E5052B">
      <w:pPr>
        <w:pStyle w:val="Paragraphedeliste"/>
        <w:numPr>
          <w:ilvl w:val="0"/>
          <w:numId w:val="2"/>
        </w:numPr>
        <w:rPr>
          <w:rFonts w:ascii="Arial" w:hAnsi="Arial" w:cs="Arial"/>
          <w:color w:val="00B0F0"/>
          <w:sz w:val="18"/>
          <w:szCs w:val="18"/>
          <w:lang w:val="en-US"/>
        </w:rPr>
      </w:pPr>
      <w:r>
        <w:rPr>
          <w:noProof/>
        </w:rPr>
        <w:drawing>
          <wp:anchor distT="0" distB="0" distL="114300" distR="114300" simplePos="0" relativeHeight="251664384" behindDoc="0" locked="0" layoutInCell="1" allowOverlap="1" wp14:anchorId="3CD87520" wp14:editId="571228B6">
            <wp:simplePos x="0" y="0"/>
            <wp:positionH relativeFrom="column">
              <wp:posOffset>6203315</wp:posOffset>
            </wp:positionH>
            <wp:positionV relativeFrom="paragraph">
              <wp:posOffset>98997</wp:posOffset>
            </wp:positionV>
            <wp:extent cx="175260" cy="429260"/>
            <wp:effectExtent l="0" t="0" r="2540" b="2540"/>
            <wp:wrapThrough wrapText="bothSides">
              <wp:wrapPolygon edited="0">
                <wp:start x="0" y="0"/>
                <wp:lineTo x="0" y="21089"/>
                <wp:lineTo x="20348" y="21089"/>
                <wp:lineTo x="20348" y="0"/>
                <wp:lineTo x="0" y="0"/>
              </wp:wrapPolygon>
            </wp:wrapThrough>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260" cy="4292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18"/>
          <w:szCs w:val="18"/>
          <w:lang w:val="en-US"/>
        </w:rPr>
        <w:t xml:space="preserve">Relay Module Interface </w:t>
      </w:r>
      <w:r>
        <w:rPr>
          <w:rFonts w:ascii="Arial" w:hAnsi="Arial" w:cs="Arial"/>
          <w:sz w:val="18"/>
          <w:szCs w:val="18"/>
          <w:lang w:val="en-US"/>
        </w:rPr>
        <w:t xml:space="preserve">type </w:t>
      </w:r>
      <w:r>
        <w:rPr>
          <w:rFonts w:ascii="Arial" w:hAnsi="Arial" w:cs="Arial"/>
          <w:b/>
          <w:bCs/>
          <w:sz w:val="18"/>
          <w:szCs w:val="18"/>
          <w:lang w:val="en-US"/>
        </w:rPr>
        <w:t>RM-DALISYS-1C-REG</w:t>
      </w:r>
    </w:p>
    <w:p w14:paraId="30414A03" w14:textId="77777777" w:rsidR="00E5052B" w:rsidRDefault="00E5052B" w:rsidP="00E5052B">
      <w:pPr>
        <w:pStyle w:val="Paragraphedeliste"/>
        <w:ind w:left="360"/>
        <w:rPr>
          <w:rFonts w:ascii="Arial" w:hAnsi="Arial" w:cs="Arial"/>
          <w:sz w:val="18"/>
          <w:szCs w:val="18"/>
          <w:lang w:val="en-US"/>
        </w:rPr>
      </w:pPr>
      <w:r>
        <w:rPr>
          <w:rFonts w:ascii="Arial" w:hAnsi="Arial" w:cs="Arial"/>
          <w:sz w:val="18"/>
          <w:szCs w:val="18"/>
          <w:lang w:val="en-US"/>
        </w:rPr>
        <w:t xml:space="preserve">Power supply and communication via DALI BUS 16V DC </w:t>
      </w:r>
    </w:p>
    <w:p w14:paraId="53C12B7B" w14:textId="6252CDF1" w:rsidR="00E5052B" w:rsidRDefault="00E5052B" w:rsidP="00E5052B">
      <w:pPr>
        <w:pStyle w:val="Paragraphedeliste"/>
        <w:ind w:left="360"/>
        <w:rPr>
          <w:rFonts w:ascii="Arial" w:hAnsi="Arial" w:cs="Arial"/>
          <w:bCs/>
          <w:sz w:val="18"/>
          <w:szCs w:val="18"/>
          <w:lang w:val="en-US"/>
        </w:rPr>
      </w:pPr>
      <w:r>
        <w:rPr>
          <w:rFonts w:ascii="Arial" w:hAnsi="Arial" w:cs="Arial"/>
          <w:sz w:val="18"/>
          <w:szCs w:val="18"/>
          <w:lang w:val="en-US"/>
        </w:rPr>
        <w:t xml:space="preserve">Switching power: </w:t>
      </w:r>
      <w:r w:rsidRPr="00F725BE">
        <w:rPr>
          <w:rFonts w:ascii="Arial" w:hAnsi="Arial" w:cs="Arial"/>
          <w:bCs/>
          <w:sz w:val="18"/>
          <w:szCs w:val="18"/>
          <w:lang w:val="en-US"/>
        </w:rPr>
        <w:t xml:space="preserve">3000W Cos </w:t>
      </w:r>
      <w:r w:rsidRPr="00DD4286">
        <w:rPr>
          <w:rFonts w:ascii="Arial" w:hAnsi="Arial" w:cs="Arial"/>
          <w:bCs/>
          <w:sz w:val="18"/>
          <w:szCs w:val="18"/>
        </w:rPr>
        <w:t>ϕ</w:t>
      </w:r>
      <w:r w:rsidRPr="00F725BE">
        <w:rPr>
          <w:rFonts w:ascii="Arial" w:hAnsi="Arial" w:cs="Arial"/>
          <w:bCs/>
          <w:sz w:val="18"/>
          <w:szCs w:val="18"/>
          <w:lang w:val="en-US"/>
        </w:rPr>
        <w:t xml:space="preserve"> = 1/1500VA Cos </w:t>
      </w:r>
      <w:r w:rsidRPr="00DD4286">
        <w:rPr>
          <w:rFonts w:ascii="Arial" w:hAnsi="Arial" w:cs="Arial"/>
          <w:bCs/>
          <w:sz w:val="18"/>
          <w:szCs w:val="18"/>
        </w:rPr>
        <w:t>ϕ</w:t>
      </w:r>
      <w:r w:rsidRPr="00F725BE">
        <w:rPr>
          <w:rFonts w:ascii="Arial" w:hAnsi="Arial" w:cs="Arial"/>
          <w:bCs/>
          <w:sz w:val="18"/>
          <w:szCs w:val="18"/>
          <w:lang w:val="en-US"/>
        </w:rPr>
        <w:t xml:space="preserve"> = 0.5 /300 W LED</w:t>
      </w:r>
      <w:r>
        <w:rPr>
          <w:rFonts w:ascii="Arial" w:hAnsi="Arial" w:cs="Arial"/>
          <w:bCs/>
          <w:sz w:val="18"/>
          <w:szCs w:val="18"/>
          <w:lang w:val="en-US"/>
        </w:rPr>
        <w:t xml:space="preserve"> sources</w:t>
      </w:r>
    </w:p>
    <w:p w14:paraId="1DB381B3" w14:textId="77777777" w:rsidR="0027095B" w:rsidRPr="00F725BE" w:rsidRDefault="0027095B" w:rsidP="00E5052B">
      <w:pPr>
        <w:pStyle w:val="Paragraphedeliste"/>
        <w:ind w:left="360"/>
        <w:rPr>
          <w:rFonts w:ascii="Arial" w:hAnsi="Arial" w:cs="Arial"/>
          <w:sz w:val="18"/>
          <w:szCs w:val="18"/>
          <w:lang w:val="en-US"/>
        </w:rPr>
      </w:pPr>
    </w:p>
    <w:p w14:paraId="34ADF815" w14:textId="3E0B4D80" w:rsidR="00E5052B" w:rsidRDefault="00E5052B" w:rsidP="00E5052B">
      <w:pPr>
        <w:pStyle w:val="Paragraphedeliste"/>
        <w:ind w:left="360"/>
        <w:rPr>
          <w:rFonts w:ascii="Arial" w:hAnsi="Arial" w:cs="Arial"/>
          <w:color w:val="000000" w:themeColor="text1"/>
          <w:sz w:val="18"/>
          <w:szCs w:val="18"/>
          <w:lang w:val="en-US"/>
        </w:rPr>
      </w:pPr>
    </w:p>
    <w:p w14:paraId="2BFBD61D" w14:textId="6C7C8AF1" w:rsidR="00E5052B" w:rsidRPr="0029021A" w:rsidRDefault="0027095B" w:rsidP="0029021A">
      <w:pPr>
        <w:pStyle w:val="Paragraphedeliste"/>
        <w:ind w:left="360"/>
        <w:jc w:val="center"/>
        <w:rPr>
          <w:rFonts w:ascii="Arial" w:hAnsi="Arial" w:cs="Arial"/>
          <w:color w:val="000000" w:themeColor="text1"/>
          <w:sz w:val="18"/>
          <w:szCs w:val="18"/>
          <w:lang w:val="en-US"/>
        </w:rPr>
      </w:pPr>
      <w:r>
        <w:rPr>
          <w:noProof/>
        </w:rPr>
        <w:drawing>
          <wp:inline distT="0" distB="0" distL="0" distR="0" wp14:anchorId="3485AAD6" wp14:editId="5EBB097F">
            <wp:extent cx="2906702" cy="1876918"/>
            <wp:effectExtent l="0" t="0" r="1905" b="3175"/>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hqprint">
                      <a:extLst>
                        <a:ext uri="{28A0092B-C50C-407E-A947-70E740481C1C}">
                          <a14:useLocalDpi xmlns:a14="http://schemas.microsoft.com/office/drawing/2010/main"/>
                        </a:ext>
                      </a:extLst>
                    </a:blip>
                    <a:srcRect/>
                    <a:stretch/>
                  </pic:blipFill>
                  <pic:spPr bwMode="auto">
                    <a:xfrm>
                      <a:off x="0" y="0"/>
                      <a:ext cx="2988793" cy="1929926"/>
                    </a:xfrm>
                    <a:prstGeom prst="rect">
                      <a:avLst/>
                    </a:prstGeom>
                    <a:noFill/>
                    <a:ln>
                      <a:noFill/>
                    </a:ln>
                    <a:extLst>
                      <a:ext uri="{53640926-AAD7-44D8-BBD7-CCE9431645EC}">
                        <a14:shadowObscured xmlns:a14="http://schemas.microsoft.com/office/drawing/2010/main"/>
                      </a:ext>
                    </a:extLst>
                  </pic:spPr>
                </pic:pic>
              </a:graphicData>
            </a:graphic>
          </wp:inline>
        </w:drawing>
      </w:r>
    </w:p>
    <w:sectPr w:rsidR="00E5052B" w:rsidRPr="0029021A" w:rsidSect="00132648">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A8AD8" w14:textId="77777777" w:rsidR="00564602" w:rsidRDefault="00564602" w:rsidP="00132648">
      <w:r>
        <w:separator/>
      </w:r>
    </w:p>
  </w:endnote>
  <w:endnote w:type="continuationSeparator" w:id="0">
    <w:p w14:paraId="0A394286" w14:textId="77777777" w:rsidR="00564602" w:rsidRDefault="00564602" w:rsidP="0013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6026D" w14:textId="77777777" w:rsidR="00564602" w:rsidRDefault="00564602" w:rsidP="00132648">
      <w:r>
        <w:separator/>
      </w:r>
    </w:p>
  </w:footnote>
  <w:footnote w:type="continuationSeparator" w:id="0">
    <w:p w14:paraId="518C80B5" w14:textId="77777777" w:rsidR="00564602" w:rsidRDefault="00564602" w:rsidP="00132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55A8" w14:textId="1A27A686" w:rsidR="00132648" w:rsidRPr="00132648" w:rsidRDefault="00132648" w:rsidP="00132648">
    <w:pPr>
      <w:pStyle w:val="En-tte"/>
      <w:jc w:val="center"/>
      <w:rPr>
        <w:rFonts w:ascii="Arial" w:hAnsi="Arial" w:cs="Arial"/>
        <w:b/>
        <w:bCs/>
        <w:sz w:val="28"/>
        <w:szCs w:val="28"/>
      </w:rPr>
    </w:pPr>
    <w:r w:rsidRPr="00132648">
      <w:rPr>
        <w:rFonts w:ascii="Arial" w:hAnsi="Arial" w:cs="Arial"/>
        <w:sz w:val="28"/>
        <w:szCs w:val="28"/>
      </w:rPr>
      <w:t xml:space="preserve">CCTP Type : </w:t>
    </w:r>
    <w:r w:rsidRPr="00132648">
      <w:rPr>
        <w:rFonts w:ascii="Arial" w:hAnsi="Arial" w:cs="Arial"/>
        <w:b/>
        <w:bCs/>
        <w:sz w:val="28"/>
        <w:szCs w:val="28"/>
      </w:rPr>
      <w:t>AMPHITHEATER - "DALISYS" GTC Solution</w:t>
    </w:r>
  </w:p>
  <w:p w14:paraId="1988B466" w14:textId="77777777" w:rsidR="00132648" w:rsidRPr="00132648" w:rsidRDefault="00132648">
    <w:pPr>
      <w:pStyle w:val="En-tte"/>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B728E"/>
    <w:multiLevelType w:val="hybridMultilevel"/>
    <w:tmpl w:val="978EB5BA"/>
    <w:lvl w:ilvl="0" w:tplc="2054A284">
      <w:numFmt w:val="bullet"/>
      <w:lvlText w:val="-"/>
      <w:lvlJc w:val="left"/>
      <w:pPr>
        <w:ind w:left="360" w:hanging="360"/>
      </w:pPr>
      <w:rPr>
        <w:rFonts w:ascii="Calibri" w:eastAsiaTheme="minorHAnsi" w:hAnsi="Calibri" w:cs="Calibri"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79EF0BDB"/>
    <w:multiLevelType w:val="hybridMultilevel"/>
    <w:tmpl w:val="FDA651D6"/>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48"/>
    <w:rsid w:val="000457AE"/>
    <w:rsid w:val="00132648"/>
    <w:rsid w:val="0027095B"/>
    <w:rsid w:val="0029021A"/>
    <w:rsid w:val="002A26B7"/>
    <w:rsid w:val="0036339B"/>
    <w:rsid w:val="00564602"/>
    <w:rsid w:val="00E5052B"/>
    <w:rsid w:val="00F65E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8E432DE"/>
  <w15:chartTrackingRefBased/>
  <w15:docId w15:val="{15C818A2-7B91-744D-9ABB-97FC4FB3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32648"/>
    <w:pPr>
      <w:tabs>
        <w:tab w:val="center" w:pos="4536"/>
        <w:tab w:val="right" w:pos="9072"/>
      </w:tabs>
    </w:pPr>
  </w:style>
  <w:style w:type="character" w:customStyle="1" w:styleId="En-tteCar">
    <w:name w:val="En-tête Car"/>
    <w:basedOn w:val="Policepardfaut"/>
    <w:link w:val="En-tte"/>
    <w:uiPriority w:val="99"/>
    <w:rsid w:val="00132648"/>
  </w:style>
  <w:style w:type="paragraph" w:styleId="Pieddepage">
    <w:name w:val="footer"/>
    <w:basedOn w:val="Normal"/>
    <w:link w:val="PieddepageCar"/>
    <w:uiPriority w:val="99"/>
    <w:unhideWhenUsed/>
    <w:rsid w:val="00132648"/>
    <w:pPr>
      <w:tabs>
        <w:tab w:val="center" w:pos="4536"/>
        <w:tab w:val="right" w:pos="9072"/>
      </w:tabs>
    </w:pPr>
  </w:style>
  <w:style w:type="character" w:customStyle="1" w:styleId="PieddepageCar">
    <w:name w:val="Pied de page Car"/>
    <w:basedOn w:val="Policepardfaut"/>
    <w:link w:val="Pieddepage"/>
    <w:uiPriority w:val="99"/>
    <w:rsid w:val="00132648"/>
  </w:style>
  <w:style w:type="paragraph" w:styleId="Paragraphedeliste">
    <w:name w:val="List Paragraph"/>
    <w:basedOn w:val="Normal"/>
    <w:uiPriority w:val="34"/>
    <w:qFormat/>
    <w:rsid w:val="00132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442</Words>
  <Characters>2431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4</cp:revision>
  <dcterms:created xsi:type="dcterms:W3CDTF">2022-02-28T16:04:00Z</dcterms:created>
  <dcterms:modified xsi:type="dcterms:W3CDTF">2022-03-07T15:27:00Z</dcterms:modified>
</cp:coreProperties>
</file>