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1BBE" w14:textId="77777777" w:rsidR="00E43141" w:rsidRDefault="00E43141" w:rsidP="00E43141">
      <w:pPr>
        <w:jc w:val="both"/>
        <w:rPr>
          <w:rFonts w:ascii="Arial" w:hAnsi="Arial" w:cs="Arial"/>
          <w:sz w:val="18"/>
          <w:szCs w:val="18"/>
          <w:lang w:val="de-DE"/>
        </w:rPr>
      </w:pPr>
    </w:p>
    <w:p w14:paraId="61FEF696" w14:textId="68D598FD" w:rsidR="00E43141" w:rsidRPr="00E43141" w:rsidRDefault="00E43141" w:rsidP="00E43141">
      <w:pPr>
        <w:jc w:val="both"/>
        <w:rPr>
          <w:rFonts w:ascii="Arial" w:hAnsi="Arial" w:cs="Arial"/>
          <w:b/>
          <w:bCs/>
          <w:sz w:val="20"/>
          <w:szCs w:val="20"/>
          <w:lang w:val="de-DE"/>
        </w:rPr>
      </w:pPr>
      <w:r w:rsidRPr="00E43141">
        <w:rPr>
          <w:rFonts w:ascii="Arial" w:hAnsi="Arial" w:cs="Arial"/>
          <w:b/>
          <w:bCs/>
          <w:sz w:val="20"/>
          <w:szCs w:val="20"/>
          <w:lang w:val="de-DE"/>
        </w:rPr>
        <w:t>BELEUCHTUNGSSTEUERUNG</w:t>
      </w:r>
    </w:p>
    <w:p w14:paraId="19D395F1" w14:textId="77777777" w:rsidR="00E43141" w:rsidRDefault="00E43141" w:rsidP="00E43141">
      <w:pPr>
        <w:jc w:val="both"/>
        <w:rPr>
          <w:rFonts w:ascii="Arial" w:hAnsi="Arial" w:cs="Arial"/>
          <w:sz w:val="18"/>
          <w:szCs w:val="18"/>
          <w:lang w:val="de-DE"/>
        </w:rPr>
      </w:pPr>
    </w:p>
    <w:p w14:paraId="0D46C31E" w14:textId="612D5102" w:rsidR="00E43141" w:rsidRPr="00E43141" w:rsidRDefault="00E43141" w:rsidP="00E43141">
      <w:pPr>
        <w:jc w:val="both"/>
        <w:rPr>
          <w:rFonts w:ascii="Arial" w:hAnsi="Arial" w:cs="Arial"/>
          <w:sz w:val="18"/>
          <w:szCs w:val="18"/>
          <w:lang w:val="de-DE"/>
        </w:rPr>
      </w:pPr>
      <w:r w:rsidRPr="00E43141">
        <w:rPr>
          <w:rFonts w:ascii="Arial" w:hAnsi="Arial" w:cs="Arial"/>
          <w:sz w:val="18"/>
          <w:szCs w:val="18"/>
          <w:lang w:val="de-DE"/>
        </w:rPr>
        <w:t xml:space="preserve">In den betroffenen Hörsälen wird eine intelligente Beleuchtungssteuerung installiert, die sicherstellt, dass die Lichtquellen bei Nichtbenutzung vollständig ausgeschaltet werden. Das System wird je nach Aktivität (Konferenzen, Vorführungen usw.) über Lichtszenarien, die lokal über Drucktasten gesteuert werden, modular aufgebaut und muss skalierbar sein, um eine eventuelle Erweiterung auf neue Installationen vorwegnehmen zu können. Das Prinzip wird auf einem </w:t>
      </w:r>
      <w:r w:rsidRPr="00E43141">
        <w:rPr>
          <w:rFonts w:ascii="Arial" w:hAnsi="Arial" w:cs="Arial"/>
          <w:b/>
          <w:bCs/>
          <w:sz w:val="18"/>
          <w:szCs w:val="18"/>
          <w:lang w:val="de-DE"/>
        </w:rPr>
        <w:t>A</w:t>
      </w:r>
      <w:r w:rsidRPr="00E43141">
        <w:rPr>
          <w:rFonts w:ascii="Arial" w:hAnsi="Arial" w:cs="Arial"/>
          <w:b/>
          <w:bCs/>
          <w:sz w:val="18"/>
          <w:szCs w:val="18"/>
          <w:lang w:val="de-DE"/>
        </w:rPr>
        <w:t>dressierbaren</w:t>
      </w:r>
      <w:r w:rsidRPr="00E43141">
        <w:rPr>
          <w:rFonts w:ascii="Arial" w:hAnsi="Arial" w:cs="Arial"/>
          <w:sz w:val="18"/>
          <w:szCs w:val="18"/>
          <w:lang w:val="de-DE"/>
        </w:rPr>
        <w:t xml:space="preserve"> </w:t>
      </w:r>
      <w:r w:rsidRPr="00E43141">
        <w:rPr>
          <w:rFonts w:ascii="Arial" w:hAnsi="Arial" w:cs="Arial"/>
          <w:b/>
          <w:bCs/>
          <w:sz w:val="18"/>
          <w:szCs w:val="18"/>
          <w:lang w:val="de-DE"/>
        </w:rPr>
        <w:t>DALI-BUS</w:t>
      </w:r>
      <w:r w:rsidRPr="00E43141">
        <w:rPr>
          <w:rFonts w:ascii="Arial" w:hAnsi="Arial" w:cs="Arial"/>
          <w:sz w:val="18"/>
          <w:szCs w:val="18"/>
          <w:lang w:val="de-DE"/>
        </w:rPr>
        <w:t xml:space="preserve"> basieren. Die Inbetriebnahme und Änderungen werden über eine spezielle Smartphone-Applikation durchgeführt, die über BLE (Bluetooth) mit dem System kommuniziert. Die Kosten hierfür trägt der Auftragnehmer dieses Loses oder der Hersteller übernimmt die Inbetriebnahme. </w:t>
      </w:r>
    </w:p>
    <w:p w14:paraId="6EB81B94" w14:textId="77777777" w:rsidR="00E43141" w:rsidRPr="00E43141" w:rsidRDefault="00E43141" w:rsidP="00E43141">
      <w:pPr>
        <w:jc w:val="both"/>
        <w:rPr>
          <w:rFonts w:ascii="Arial" w:hAnsi="Arial" w:cs="Arial"/>
          <w:sz w:val="18"/>
          <w:szCs w:val="18"/>
          <w:lang w:val="de-DE"/>
        </w:rPr>
      </w:pPr>
    </w:p>
    <w:p w14:paraId="2806FA1F" w14:textId="77777777" w:rsidR="00E43141" w:rsidRPr="00E43141" w:rsidRDefault="00E43141" w:rsidP="00E43141">
      <w:pPr>
        <w:jc w:val="both"/>
        <w:rPr>
          <w:rFonts w:ascii="Arial" w:hAnsi="Arial" w:cs="Arial"/>
          <w:sz w:val="18"/>
          <w:szCs w:val="18"/>
          <w:lang w:val="de-DE"/>
        </w:rPr>
      </w:pPr>
      <w:r w:rsidRPr="00E43141">
        <w:rPr>
          <w:rFonts w:ascii="Arial" w:hAnsi="Arial" w:cs="Arial"/>
          <w:sz w:val="18"/>
          <w:szCs w:val="18"/>
          <w:lang w:val="de-DE"/>
        </w:rPr>
        <w:t xml:space="preserve">Über die an den BUS angeschlossenen Komponenten wird diese Lösung die folgenden Funktionen gewährleisten: </w:t>
      </w:r>
    </w:p>
    <w:p w14:paraId="2EB64CC2" w14:textId="77777777" w:rsidR="00E43141" w:rsidRPr="00E43141" w:rsidRDefault="00E43141" w:rsidP="00E43141">
      <w:pPr>
        <w:jc w:val="both"/>
        <w:rPr>
          <w:rFonts w:ascii="Arial" w:hAnsi="Arial" w:cs="Arial"/>
          <w:sz w:val="18"/>
          <w:szCs w:val="18"/>
          <w:lang w:val="de-DE"/>
        </w:rPr>
      </w:pPr>
    </w:p>
    <w:p w14:paraId="30C8087B" w14:textId="77777777"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Belegung durch Anwesenheitserkennung</w:t>
      </w:r>
    </w:p>
    <w:p w14:paraId="131B532D" w14:textId="77777777"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Dimmen der Beleuchtung, konstanter Schwellenwert für die Beleuchtungsstärke.</w:t>
      </w:r>
    </w:p>
    <w:p w14:paraId="2BBF3260" w14:textId="77777777"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Hauptbeleuchtung des Hörsaals segmentiert in mindestens 2 Gruppen: 1. Tag / 2. </w:t>
      </w:r>
    </w:p>
    <w:p w14:paraId="18EFFBCA" w14:textId="77777777"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Steuerung der Beleuchtung für Vortragende</w:t>
      </w:r>
    </w:p>
    <w:p w14:paraId="60197A82" w14:textId="77777777"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Steuerung der Tafel- oder Bildschirmbeleuchtung </w:t>
      </w:r>
    </w:p>
    <w:p w14:paraId="6132F82F" w14:textId="5BB43959" w:rsidR="00E43141" w:rsidRPr="00E43141"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 xml:space="preserve">Über nicht öffentlich zugängliche </w:t>
      </w:r>
      <w:r w:rsidRPr="00E43141">
        <w:rPr>
          <w:rFonts w:ascii="Arial" w:hAnsi="Arial" w:cs="Arial"/>
          <w:color w:val="FF0000"/>
          <w:sz w:val="18"/>
          <w:szCs w:val="18"/>
          <w:lang w:val="de-DE"/>
        </w:rPr>
        <w:t>Schalttafel:</w:t>
      </w:r>
      <w:r w:rsidRPr="00E43141">
        <w:rPr>
          <w:rFonts w:ascii="Arial" w:hAnsi="Arial" w:cs="Arial"/>
          <w:color w:val="FF0000"/>
          <w:sz w:val="18"/>
          <w:szCs w:val="18"/>
          <w:lang w:val="de-DE"/>
        </w:rPr>
        <w:t xml:space="preserve"> </w:t>
      </w:r>
    </w:p>
    <w:p w14:paraId="40483C9A" w14:textId="77777777" w:rsidR="00E43141" w:rsidRPr="00E43141" w:rsidRDefault="00E43141" w:rsidP="00E43141">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Verwaltung der Ausnahmeregelungen für die verschiedenen Beleuchtungskreise (Ein-/Ausschalten/Dimmen)</w:t>
      </w:r>
    </w:p>
    <w:p w14:paraId="35174545" w14:textId="77777777" w:rsidR="00E43141" w:rsidRPr="00E43141" w:rsidRDefault="00E43141" w:rsidP="00E43141">
      <w:pPr>
        <w:pStyle w:val="Paragraphedeliste"/>
        <w:ind w:left="360"/>
        <w:jc w:val="both"/>
        <w:rPr>
          <w:rFonts w:ascii="Arial" w:hAnsi="Arial" w:cs="Arial"/>
          <w:color w:val="FF0000"/>
          <w:sz w:val="18"/>
          <w:szCs w:val="18"/>
          <w:lang w:val="de-DE"/>
        </w:rPr>
      </w:pPr>
      <w:r w:rsidRPr="00E43141">
        <w:rPr>
          <w:rFonts w:ascii="Arial" w:hAnsi="Arial" w:cs="Arial"/>
          <w:color w:val="FF0000"/>
          <w:sz w:val="18"/>
          <w:szCs w:val="18"/>
          <w:lang w:val="de-DE"/>
        </w:rPr>
        <w:t xml:space="preserve">Verwaltung von Lichtszenarien (Konferenz, Projektion...) </w:t>
      </w:r>
    </w:p>
    <w:p w14:paraId="0519C9F7" w14:textId="26C2DC42" w:rsidR="00C533A2" w:rsidRDefault="00E43141" w:rsidP="00E43141">
      <w:pPr>
        <w:pStyle w:val="Paragraphedeliste"/>
        <w:numPr>
          <w:ilvl w:val="0"/>
          <w:numId w:val="1"/>
        </w:numPr>
        <w:jc w:val="both"/>
        <w:rPr>
          <w:rFonts w:ascii="Arial" w:hAnsi="Arial" w:cs="Arial"/>
          <w:color w:val="FF0000"/>
          <w:sz w:val="18"/>
          <w:szCs w:val="18"/>
          <w:lang w:val="de-DE"/>
        </w:rPr>
      </w:pPr>
      <w:r w:rsidRPr="00E43141">
        <w:rPr>
          <w:rFonts w:ascii="Arial" w:hAnsi="Arial" w:cs="Arial"/>
          <w:color w:val="FF0000"/>
          <w:sz w:val="18"/>
          <w:szCs w:val="18"/>
          <w:lang w:val="de-DE"/>
        </w:rPr>
        <w:t>Wiedereinschalten des Lichts bei Brandausbruch</w:t>
      </w:r>
    </w:p>
    <w:p w14:paraId="1C889463" w14:textId="3EB16D96" w:rsidR="003A5E82" w:rsidRDefault="003A5E82" w:rsidP="003A5E82">
      <w:pPr>
        <w:rPr>
          <w:rFonts w:ascii="Arial" w:hAnsi="Arial" w:cs="Arial"/>
          <w:color w:val="FF0000"/>
          <w:sz w:val="18"/>
          <w:szCs w:val="18"/>
          <w:lang w:val="de-DE"/>
        </w:rPr>
      </w:pPr>
    </w:p>
    <w:p w14:paraId="2370A227" w14:textId="333121C3" w:rsidR="003A5E82" w:rsidRPr="003A5E82" w:rsidRDefault="003A5E82" w:rsidP="003A5E82">
      <w:pPr>
        <w:tabs>
          <w:tab w:val="left" w:pos="429"/>
        </w:tabs>
        <w:jc w:val="both"/>
        <w:rPr>
          <w:rFonts w:ascii="Arial" w:hAnsi="Arial" w:cs="Arial"/>
          <w:sz w:val="18"/>
          <w:szCs w:val="18"/>
          <w:lang w:val="de-DE"/>
        </w:rPr>
      </w:pPr>
      <w:r w:rsidRPr="003A5E82">
        <w:rPr>
          <w:rFonts w:ascii="Arial" w:hAnsi="Arial" w:cs="Arial"/>
          <w:sz w:val="18"/>
          <w:szCs w:val="18"/>
          <w:lang w:val="de-DE"/>
        </w:rPr>
        <w:t xml:space="preserve">Das gewählte System ist das </w:t>
      </w:r>
      <w:r w:rsidRPr="003A5E82">
        <w:rPr>
          <w:rFonts w:ascii="Arial" w:hAnsi="Arial" w:cs="Arial"/>
          <w:b/>
          <w:bCs/>
          <w:sz w:val="18"/>
          <w:szCs w:val="18"/>
          <w:lang w:val="de-DE"/>
        </w:rPr>
        <w:t>DALILINK</w:t>
      </w:r>
      <w:r w:rsidRPr="003A5E82">
        <w:rPr>
          <w:rFonts w:ascii="Arial" w:hAnsi="Arial" w:cs="Arial"/>
          <w:sz w:val="18"/>
          <w:szCs w:val="18"/>
          <w:lang w:val="de-DE"/>
        </w:rPr>
        <w:t xml:space="preserve">-System der Marke </w:t>
      </w:r>
      <w:r w:rsidRPr="003A5E82">
        <w:rPr>
          <w:rFonts w:ascii="Arial" w:hAnsi="Arial" w:cs="Arial"/>
          <w:b/>
          <w:bCs/>
          <w:sz w:val="18"/>
          <w:szCs w:val="18"/>
          <w:lang w:val="de-DE"/>
        </w:rPr>
        <w:t>BEG LUXOMAT</w:t>
      </w:r>
      <w:r w:rsidRPr="003A5E82">
        <w:rPr>
          <w:rFonts w:ascii="Arial" w:hAnsi="Arial" w:cs="Arial"/>
          <w:sz w:val="18"/>
          <w:szCs w:val="18"/>
          <w:lang w:val="de-DE"/>
        </w:rPr>
        <w:t xml:space="preserve"> oder ein </w:t>
      </w:r>
      <w:r w:rsidRPr="003A5E82">
        <w:rPr>
          <w:rFonts w:ascii="Arial" w:hAnsi="Arial" w:cs="Arial"/>
          <w:b/>
          <w:bCs/>
          <w:sz w:val="18"/>
          <w:szCs w:val="18"/>
          <w:lang w:val="de-DE"/>
        </w:rPr>
        <w:t>technisch gleichwertiges</w:t>
      </w:r>
      <w:r w:rsidRPr="003A5E82">
        <w:rPr>
          <w:rFonts w:ascii="Arial" w:hAnsi="Arial" w:cs="Arial"/>
          <w:sz w:val="18"/>
          <w:szCs w:val="18"/>
          <w:lang w:val="de-DE"/>
        </w:rPr>
        <w:t xml:space="preserve"> System, das folgende Hardware umfasst: </w:t>
      </w:r>
    </w:p>
    <w:p w14:paraId="33096C8A" w14:textId="77777777" w:rsidR="003A5E82" w:rsidRPr="003A5E82" w:rsidRDefault="003A5E82" w:rsidP="003A5E82">
      <w:pPr>
        <w:tabs>
          <w:tab w:val="left" w:pos="429"/>
        </w:tabs>
        <w:rPr>
          <w:rFonts w:ascii="Arial" w:hAnsi="Arial" w:cs="Arial"/>
          <w:sz w:val="18"/>
          <w:szCs w:val="18"/>
          <w:lang w:val="de-DE"/>
        </w:rPr>
      </w:pPr>
    </w:p>
    <w:p w14:paraId="6F73D107" w14:textId="77777777" w:rsidR="003A5E82" w:rsidRDefault="003A5E82" w:rsidP="003A5E82">
      <w:pPr>
        <w:pStyle w:val="Paragraphedeliste"/>
        <w:numPr>
          <w:ilvl w:val="0"/>
          <w:numId w:val="1"/>
        </w:numPr>
        <w:tabs>
          <w:tab w:val="left" w:pos="429"/>
        </w:tabs>
        <w:rPr>
          <w:rFonts w:ascii="Arial" w:hAnsi="Arial" w:cs="Arial"/>
          <w:sz w:val="18"/>
          <w:szCs w:val="18"/>
          <w:lang w:val="de-DE"/>
        </w:rPr>
      </w:pPr>
      <w:r w:rsidRPr="003A5E82">
        <w:rPr>
          <w:rFonts w:ascii="Arial" w:hAnsi="Arial" w:cs="Arial"/>
          <w:b/>
          <w:bCs/>
          <w:sz w:val="18"/>
          <w:szCs w:val="18"/>
          <w:lang w:val="de-DE"/>
        </w:rPr>
        <w:t>DALI BUS-Netzteil</w:t>
      </w:r>
      <w:r w:rsidRPr="003A5E82">
        <w:rPr>
          <w:rFonts w:ascii="Arial" w:hAnsi="Arial" w:cs="Arial"/>
          <w:sz w:val="18"/>
          <w:szCs w:val="18"/>
          <w:lang w:val="de-DE"/>
        </w:rPr>
        <w:t xml:space="preserve"> Typ </w:t>
      </w:r>
      <w:r w:rsidRPr="003A5E82">
        <w:rPr>
          <w:rFonts w:ascii="Arial" w:hAnsi="Arial" w:cs="Arial"/>
          <w:b/>
          <w:bCs/>
          <w:sz w:val="18"/>
          <w:szCs w:val="18"/>
          <w:lang w:val="de-DE"/>
        </w:rPr>
        <w:t>PS-DALILINK-USB-REG-210mA</w:t>
      </w:r>
      <w:r w:rsidRPr="003A5E82">
        <w:rPr>
          <w:rFonts w:ascii="Arial" w:hAnsi="Arial" w:cs="Arial"/>
          <w:sz w:val="18"/>
          <w:szCs w:val="18"/>
          <w:lang w:val="de-DE"/>
        </w:rPr>
        <w:t xml:space="preserve"> </w:t>
      </w:r>
    </w:p>
    <w:p w14:paraId="41FFFD49" w14:textId="77777777"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230V AC / 16V DC DALI BUS / 210mA / 300m BUS max.</w:t>
      </w:r>
    </w:p>
    <w:p w14:paraId="6CDE9A1D" w14:textId="77777777"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Bis zu 45 DALI-Leuchten und 10 Steuergeräte (Multisensor/ Druckknopf-Schnittstellen...)</w:t>
      </w:r>
    </w:p>
    <w:p w14:paraId="73D3135A" w14:textId="0B7399C4" w:rsidR="003A5E82" w:rsidRP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Max. 8 Regelzonen pro Stromversorgung / 16 Gruppen / 16 Szenen.</w:t>
      </w:r>
    </w:p>
    <w:p w14:paraId="039A4628" w14:textId="04BBAD19" w:rsidR="003A5E82" w:rsidRPr="003A5E82" w:rsidRDefault="007374BE" w:rsidP="003A5E82">
      <w:pPr>
        <w:tabs>
          <w:tab w:val="left" w:pos="429"/>
        </w:tabs>
        <w:rPr>
          <w:rFonts w:ascii="Arial" w:hAnsi="Arial" w:cs="Arial"/>
          <w:sz w:val="18"/>
          <w:szCs w:val="18"/>
          <w:lang w:val="de-DE"/>
        </w:rPr>
      </w:pPr>
      <w:r w:rsidRPr="005F58B4">
        <w:rPr>
          <w:noProof/>
        </w:rPr>
        <w:drawing>
          <wp:anchor distT="0" distB="0" distL="114300" distR="114300" simplePos="0" relativeHeight="251659264" behindDoc="0" locked="0" layoutInCell="1" allowOverlap="1" wp14:anchorId="66FEDED3" wp14:editId="683243F4">
            <wp:simplePos x="0" y="0"/>
            <wp:positionH relativeFrom="column">
              <wp:posOffset>5598160</wp:posOffset>
            </wp:positionH>
            <wp:positionV relativeFrom="paragraph">
              <wp:posOffset>111264</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4DCF3956" w14:textId="3C1C1CD3" w:rsidR="003A5E82" w:rsidRPr="003A5E82" w:rsidRDefault="003A5E82" w:rsidP="003A5E82">
      <w:pPr>
        <w:pStyle w:val="Paragraphedeliste"/>
        <w:numPr>
          <w:ilvl w:val="0"/>
          <w:numId w:val="1"/>
        </w:numPr>
        <w:tabs>
          <w:tab w:val="left" w:pos="429"/>
        </w:tabs>
        <w:rPr>
          <w:rFonts w:ascii="Arial" w:hAnsi="Arial" w:cs="Arial"/>
          <w:sz w:val="18"/>
          <w:szCs w:val="18"/>
          <w:lang w:val="de-DE"/>
        </w:rPr>
      </w:pPr>
      <w:r>
        <w:rPr>
          <w:noProof/>
        </w:rPr>
        <w:drawing>
          <wp:anchor distT="0" distB="0" distL="114300" distR="114300" simplePos="0" relativeHeight="251658240" behindDoc="0" locked="0" layoutInCell="1" allowOverlap="1" wp14:anchorId="7C8971E5" wp14:editId="26D87779">
            <wp:simplePos x="0" y="0"/>
            <wp:positionH relativeFrom="column">
              <wp:posOffset>4676775</wp:posOffset>
            </wp:positionH>
            <wp:positionV relativeFrom="paragraph">
              <wp:posOffset>33159</wp:posOffset>
            </wp:positionV>
            <wp:extent cx="720090" cy="436880"/>
            <wp:effectExtent l="0" t="0" r="3810" b="0"/>
            <wp:wrapThrough wrapText="bothSides">
              <wp:wrapPolygon edited="0">
                <wp:start x="0" y="0"/>
                <wp:lineTo x="0" y="20721"/>
                <wp:lineTo x="21333" y="20721"/>
                <wp:lineTo x="21333"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20090"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5E82">
        <w:rPr>
          <w:rFonts w:ascii="Arial" w:hAnsi="Arial" w:cs="Arial"/>
          <w:b/>
          <w:bCs/>
          <w:sz w:val="18"/>
          <w:szCs w:val="18"/>
          <w:lang w:val="de-DE"/>
        </w:rPr>
        <w:t>DALI Multi-Sensor</w:t>
      </w:r>
      <w:r w:rsidRPr="003A5E82">
        <w:rPr>
          <w:rFonts w:ascii="Arial" w:hAnsi="Arial" w:cs="Arial"/>
          <w:sz w:val="18"/>
          <w:szCs w:val="18"/>
          <w:lang w:val="de-DE"/>
        </w:rPr>
        <w:t xml:space="preserve"> Typ </w:t>
      </w:r>
      <w:r w:rsidRPr="003A5E82">
        <w:rPr>
          <w:rFonts w:ascii="Arial" w:hAnsi="Arial" w:cs="Arial"/>
          <w:b/>
          <w:bCs/>
          <w:sz w:val="18"/>
          <w:szCs w:val="18"/>
          <w:lang w:val="de-DE"/>
        </w:rPr>
        <w:t>PD4N-DALILINK-</w:t>
      </w:r>
      <w:r>
        <w:rPr>
          <w:rFonts w:ascii="Arial" w:hAnsi="Arial" w:cs="Arial"/>
          <w:b/>
          <w:bCs/>
          <w:sz w:val="18"/>
          <w:szCs w:val="18"/>
          <w:lang w:val="de-DE"/>
        </w:rPr>
        <w:t>DE</w:t>
      </w:r>
    </w:p>
    <w:p w14:paraId="2E85EBEC" w14:textId="37B70EF5"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Versorgung und Kommunikation über DALI BUS 16V DC.</w:t>
      </w:r>
    </w:p>
    <w:p w14:paraId="5EB251F9" w14:textId="77777777"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Erfassungsbereich h=2.50m: Ø</w:t>
      </w:r>
      <w:r>
        <w:rPr>
          <w:rFonts w:ascii="Arial" w:hAnsi="Arial" w:cs="Arial"/>
          <w:sz w:val="18"/>
          <w:szCs w:val="18"/>
          <w:lang w:val="de-DE"/>
        </w:rPr>
        <w:t xml:space="preserve"> </w:t>
      </w:r>
      <w:r w:rsidRPr="003A5E82">
        <w:rPr>
          <w:rFonts w:ascii="Arial" w:hAnsi="Arial" w:cs="Arial"/>
          <w:sz w:val="18"/>
          <w:szCs w:val="18"/>
          <w:lang w:val="de-DE"/>
        </w:rPr>
        <w:t>24 m schräg, Ø</w:t>
      </w:r>
      <w:r>
        <w:rPr>
          <w:rFonts w:ascii="Arial" w:hAnsi="Arial" w:cs="Arial"/>
          <w:sz w:val="18"/>
          <w:szCs w:val="18"/>
          <w:lang w:val="de-DE"/>
        </w:rPr>
        <w:t xml:space="preserve"> </w:t>
      </w:r>
      <w:r w:rsidRPr="003A5E82">
        <w:rPr>
          <w:rFonts w:ascii="Arial" w:hAnsi="Arial" w:cs="Arial"/>
          <w:sz w:val="18"/>
          <w:szCs w:val="18"/>
          <w:lang w:val="de-DE"/>
        </w:rPr>
        <w:t>8 m frontal, Ø</w:t>
      </w:r>
      <w:r>
        <w:rPr>
          <w:rFonts w:ascii="Arial" w:hAnsi="Arial" w:cs="Arial"/>
          <w:sz w:val="18"/>
          <w:szCs w:val="18"/>
          <w:lang w:val="de-DE"/>
        </w:rPr>
        <w:t xml:space="preserve"> </w:t>
      </w:r>
      <w:r w:rsidRPr="003A5E82">
        <w:rPr>
          <w:rFonts w:ascii="Arial" w:hAnsi="Arial" w:cs="Arial"/>
          <w:sz w:val="18"/>
          <w:szCs w:val="18"/>
          <w:lang w:val="de-DE"/>
        </w:rPr>
        <w:t>6</w:t>
      </w:r>
      <w:r>
        <w:rPr>
          <w:rFonts w:ascii="Arial" w:hAnsi="Arial" w:cs="Arial"/>
          <w:sz w:val="18"/>
          <w:szCs w:val="18"/>
          <w:lang w:val="de-DE"/>
        </w:rPr>
        <w:t>,</w:t>
      </w:r>
      <w:r w:rsidRPr="003A5E82">
        <w:rPr>
          <w:rFonts w:ascii="Arial" w:hAnsi="Arial" w:cs="Arial"/>
          <w:sz w:val="18"/>
          <w:szCs w:val="18"/>
          <w:lang w:val="de-DE"/>
        </w:rPr>
        <w:t>4</w:t>
      </w:r>
      <w:r>
        <w:rPr>
          <w:rFonts w:ascii="Arial" w:hAnsi="Arial" w:cs="Arial"/>
          <w:sz w:val="18"/>
          <w:szCs w:val="18"/>
          <w:lang w:val="de-DE"/>
        </w:rPr>
        <w:t>0</w:t>
      </w:r>
      <w:r w:rsidRPr="003A5E82">
        <w:rPr>
          <w:rFonts w:ascii="Arial" w:hAnsi="Arial" w:cs="Arial"/>
          <w:sz w:val="18"/>
          <w:szCs w:val="18"/>
          <w:lang w:val="de-DE"/>
        </w:rPr>
        <w:t xml:space="preserve"> m Sitzaktivität. </w:t>
      </w:r>
    </w:p>
    <w:p w14:paraId="6E7C0A62" w14:textId="6880315B" w:rsidR="003A5E82" w:rsidRP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Schutzart IP20/Klasse 2/CE</w:t>
      </w:r>
    </w:p>
    <w:p w14:paraId="27A745D1" w14:textId="77777777" w:rsidR="003A5E82" w:rsidRPr="003A5E82" w:rsidRDefault="003A5E82" w:rsidP="003A5E82">
      <w:pPr>
        <w:tabs>
          <w:tab w:val="left" w:pos="429"/>
        </w:tabs>
        <w:rPr>
          <w:rFonts w:ascii="Arial" w:hAnsi="Arial" w:cs="Arial"/>
          <w:sz w:val="18"/>
          <w:szCs w:val="18"/>
          <w:lang w:val="de-DE"/>
        </w:rPr>
      </w:pPr>
    </w:p>
    <w:p w14:paraId="3CCD34DD" w14:textId="7FAFE627" w:rsidR="003A5E82" w:rsidRPr="003A5E82" w:rsidRDefault="007374BE" w:rsidP="003A5E82">
      <w:pPr>
        <w:pStyle w:val="Paragraphedeliste"/>
        <w:numPr>
          <w:ilvl w:val="0"/>
          <w:numId w:val="1"/>
        </w:numPr>
        <w:tabs>
          <w:tab w:val="left" w:pos="429"/>
        </w:tabs>
        <w:rPr>
          <w:rFonts w:ascii="Arial" w:hAnsi="Arial" w:cs="Arial"/>
          <w:sz w:val="18"/>
          <w:szCs w:val="18"/>
          <w:lang w:val="de-DE"/>
        </w:rPr>
      </w:pPr>
      <w:r w:rsidRPr="00236C7C">
        <w:rPr>
          <w:noProof/>
        </w:rPr>
        <w:drawing>
          <wp:anchor distT="0" distB="0" distL="114300" distR="114300" simplePos="0" relativeHeight="251660288" behindDoc="0" locked="0" layoutInCell="1" allowOverlap="1" wp14:anchorId="288219B8" wp14:editId="6C5C7DD7">
            <wp:simplePos x="0" y="0"/>
            <wp:positionH relativeFrom="column">
              <wp:posOffset>6058396</wp:posOffset>
            </wp:positionH>
            <wp:positionV relativeFrom="paragraph">
              <wp:posOffset>114443</wp:posOffset>
            </wp:positionV>
            <wp:extent cx="541020" cy="521335"/>
            <wp:effectExtent l="0" t="0" r="5080" b="0"/>
            <wp:wrapThrough wrapText="bothSides">
              <wp:wrapPolygon edited="0">
                <wp:start x="0" y="0"/>
                <wp:lineTo x="0" y="21048"/>
                <wp:lineTo x="21296" y="21048"/>
                <wp:lineTo x="21296" y="0"/>
                <wp:lineTo x="0" y="0"/>
              </wp:wrapPolygon>
            </wp:wrapThrough>
            <wp:docPr id="4"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541020" cy="521335"/>
                    </a:xfrm>
                    <a:prstGeom prst="rect">
                      <a:avLst/>
                    </a:prstGeom>
                  </pic:spPr>
                </pic:pic>
              </a:graphicData>
            </a:graphic>
            <wp14:sizeRelH relativeFrom="page">
              <wp14:pctWidth>0</wp14:pctWidth>
            </wp14:sizeRelH>
            <wp14:sizeRelV relativeFrom="page">
              <wp14:pctHeight>0</wp14:pctHeight>
            </wp14:sizeRelV>
          </wp:anchor>
        </w:drawing>
      </w:r>
      <w:r w:rsidR="003A5E82" w:rsidRPr="003A5E82">
        <w:rPr>
          <w:rFonts w:ascii="Arial" w:hAnsi="Arial" w:cs="Arial"/>
          <w:b/>
          <w:bCs/>
          <w:sz w:val="18"/>
          <w:szCs w:val="18"/>
          <w:lang w:val="de-DE"/>
        </w:rPr>
        <w:t>Schnittstelle Druckknopf</w:t>
      </w:r>
      <w:r w:rsidR="003A5E82" w:rsidRPr="003A5E82">
        <w:rPr>
          <w:rFonts w:ascii="Arial" w:hAnsi="Arial" w:cs="Arial"/>
          <w:sz w:val="18"/>
          <w:szCs w:val="18"/>
          <w:lang w:val="de-DE"/>
        </w:rPr>
        <w:t xml:space="preserve"> DALI </w:t>
      </w:r>
      <w:r w:rsidR="003A5E82" w:rsidRPr="003A5E82">
        <w:rPr>
          <w:rFonts w:ascii="Arial" w:hAnsi="Arial" w:cs="Arial"/>
          <w:b/>
          <w:bCs/>
          <w:sz w:val="18"/>
          <w:szCs w:val="18"/>
          <w:lang w:val="de-DE"/>
        </w:rPr>
        <w:t>Typ PBM-DALILINK-4W-BLE</w:t>
      </w:r>
    </w:p>
    <w:p w14:paraId="0100CEDE" w14:textId="69560266"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Stromversorgung und Kommunikation über DALI-BUS 16 V DC.</w:t>
      </w:r>
    </w:p>
    <w:p w14:paraId="13B74AD5" w14:textId="7A89B06C"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Bluetooth-Kommunikation für die Parametrierung</w:t>
      </w:r>
    </w:p>
    <w:p w14:paraId="18D31C2E" w14:textId="14045521"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4 Binäreingänge, die unabhängig voneinander schnittstellenfähig sind.</w:t>
      </w:r>
    </w:p>
    <w:p w14:paraId="3E508EC0" w14:textId="74E41502"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Kombinierbar mit Tastsensoren aller Hersteller.</w:t>
      </w:r>
    </w:p>
    <w:p w14:paraId="37C5E23E" w14:textId="5BC613A7" w:rsidR="003A5E82" w:rsidRDefault="003A5E82" w:rsidP="003A5E82">
      <w:pPr>
        <w:pStyle w:val="Paragraphedeliste"/>
        <w:tabs>
          <w:tab w:val="left" w:pos="429"/>
        </w:tabs>
        <w:ind w:left="360"/>
        <w:rPr>
          <w:rFonts w:ascii="Arial" w:hAnsi="Arial" w:cs="Arial"/>
          <w:sz w:val="18"/>
          <w:szCs w:val="18"/>
          <w:lang w:val="de-DE"/>
        </w:rPr>
      </w:pPr>
      <w:r w:rsidRPr="003A5E82">
        <w:rPr>
          <w:rFonts w:ascii="Arial" w:hAnsi="Arial" w:cs="Arial"/>
          <w:sz w:val="18"/>
          <w:szCs w:val="18"/>
          <w:lang w:val="de-DE"/>
        </w:rPr>
        <w:t xml:space="preserve">Variante Ohne Bluetooth: </w:t>
      </w:r>
      <w:r w:rsidRPr="003A5E82">
        <w:rPr>
          <w:rFonts w:ascii="Arial" w:hAnsi="Arial" w:cs="Arial"/>
          <w:b/>
          <w:bCs/>
          <w:sz w:val="18"/>
          <w:szCs w:val="18"/>
          <w:lang w:val="de-DE"/>
        </w:rPr>
        <w:t>PBM-DALILINK-4W</w:t>
      </w:r>
    </w:p>
    <w:p w14:paraId="4FE23ADF" w14:textId="6C8A5D80" w:rsidR="003A5E82" w:rsidRDefault="003A5E82" w:rsidP="003A5E82">
      <w:pPr>
        <w:rPr>
          <w:rFonts w:ascii="Arial" w:hAnsi="Arial" w:cs="Arial"/>
          <w:sz w:val="18"/>
          <w:szCs w:val="18"/>
          <w:lang w:val="de-DE"/>
        </w:rPr>
      </w:pPr>
    </w:p>
    <w:p w14:paraId="5D910ED7" w14:textId="659CC594" w:rsidR="003A5E82" w:rsidRDefault="003A5E82" w:rsidP="003A5E82">
      <w:pPr>
        <w:rPr>
          <w:rFonts w:ascii="Arial" w:hAnsi="Arial" w:cs="Arial"/>
          <w:sz w:val="18"/>
          <w:szCs w:val="18"/>
          <w:lang w:val="de-DE"/>
        </w:rPr>
      </w:pPr>
    </w:p>
    <w:p w14:paraId="2B4D60B8" w14:textId="5638E38C" w:rsidR="003A5E82" w:rsidRDefault="007374BE" w:rsidP="003A5E82">
      <w:pPr>
        <w:tabs>
          <w:tab w:val="left" w:pos="954"/>
        </w:tabs>
        <w:rPr>
          <w:lang w:val="de-DE"/>
        </w:rPr>
      </w:pPr>
      <w:r>
        <w:rPr>
          <w:noProof/>
        </w:rPr>
        <w:drawing>
          <wp:anchor distT="0" distB="0" distL="114300" distR="114300" simplePos="0" relativeHeight="251662336" behindDoc="0" locked="0" layoutInCell="1" allowOverlap="1" wp14:anchorId="5A26825B" wp14:editId="73CDA93E">
            <wp:simplePos x="0" y="0"/>
            <wp:positionH relativeFrom="column">
              <wp:posOffset>3829651</wp:posOffset>
            </wp:positionH>
            <wp:positionV relativeFrom="paragraph">
              <wp:posOffset>122555</wp:posOffset>
            </wp:positionV>
            <wp:extent cx="2800350" cy="1872903"/>
            <wp:effectExtent l="0" t="0" r="0" b="0"/>
            <wp:wrapThrough wrapText="bothSides">
              <wp:wrapPolygon edited="0">
                <wp:start x="0" y="0"/>
                <wp:lineTo x="0" y="21388"/>
                <wp:lineTo x="21453" y="21388"/>
                <wp:lineTo x="2145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872903"/>
                    </a:xfrm>
                    <a:prstGeom prst="rect">
                      <a:avLst/>
                    </a:prstGeom>
                    <a:noFill/>
                    <a:ln>
                      <a:noFill/>
                    </a:ln>
                  </pic:spPr>
                </pic:pic>
              </a:graphicData>
            </a:graphic>
            <wp14:sizeRelH relativeFrom="page">
              <wp14:pctWidth>0</wp14:pctWidth>
            </wp14:sizeRelH>
            <wp14:sizeRelV relativeFrom="page">
              <wp14:pctHeight>0</wp14:pctHeight>
            </wp14:sizeRelV>
          </wp:anchor>
        </w:drawing>
      </w:r>
      <w:r w:rsidR="003A5E82">
        <w:rPr>
          <w:lang w:val="de-DE"/>
        </w:rPr>
        <w:tab/>
      </w:r>
    </w:p>
    <w:p w14:paraId="21974BBE" w14:textId="06BB304E" w:rsidR="007374BE" w:rsidRDefault="007374BE" w:rsidP="007374BE">
      <w:pPr>
        <w:tabs>
          <w:tab w:val="left" w:pos="954"/>
        </w:tabs>
        <w:rPr>
          <w:lang w:val="de-DE"/>
        </w:rPr>
      </w:pPr>
      <w:r w:rsidRPr="0058351A">
        <w:rPr>
          <w:noProof/>
        </w:rPr>
        <w:drawing>
          <wp:anchor distT="0" distB="0" distL="114300" distR="114300" simplePos="0" relativeHeight="251661312" behindDoc="0" locked="0" layoutInCell="1" allowOverlap="1" wp14:anchorId="78CED078" wp14:editId="166C52C9">
            <wp:simplePos x="0" y="0"/>
            <wp:positionH relativeFrom="column">
              <wp:posOffset>516890</wp:posOffset>
            </wp:positionH>
            <wp:positionV relativeFrom="paragraph">
              <wp:posOffset>196737</wp:posOffset>
            </wp:positionV>
            <wp:extent cx="2934970" cy="1615044"/>
            <wp:effectExtent l="0" t="0" r="0" b="0"/>
            <wp:wrapThrough wrapText="bothSides">
              <wp:wrapPolygon edited="0">
                <wp:start x="0" y="0"/>
                <wp:lineTo x="0" y="21405"/>
                <wp:lineTo x="21497" y="21405"/>
                <wp:lineTo x="21497" y="0"/>
                <wp:lineTo x="0" y="0"/>
              </wp:wrapPolygon>
            </wp:wrapThrough>
            <wp:docPr id="10"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934970" cy="1615044"/>
                    </a:xfrm>
                    <a:prstGeom prst="rect">
                      <a:avLst/>
                    </a:prstGeom>
                  </pic:spPr>
                </pic:pic>
              </a:graphicData>
            </a:graphic>
            <wp14:sizeRelH relativeFrom="page">
              <wp14:pctWidth>0</wp14:pctWidth>
            </wp14:sizeRelH>
            <wp14:sizeRelV relativeFrom="page">
              <wp14:pctHeight>0</wp14:pctHeight>
            </wp14:sizeRelV>
          </wp:anchor>
        </w:drawing>
      </w:r>
      <w:r>
        <w:rPr>
          <w:lang w:val="de-DE"/>
        </w:rPr>
        <w:tab/>
      </w:r>
    </w:p>
    <w:p w14:paraId="3ABCB814" w14:textId="5C81D89A" w:rsidR="007374BE" w:rsidRPr="007374BE" w:rsidRDefault="007374BE" w:rsidP="007374BE">
      <w:pPr>
        <w:rPr>
          <w:lang w:val="de-DE"/>
        </w:rPr>
      </w:pPr>
    </w:p>
    <w:p w14:paraId="05775A30" w14:textId="4ECBA84C" w:rsidR="007374BE" w:rsidRPr="007374BE" w:rsidRDefault="007374BE" w:rsidP="007374BE">
      <w:pPr>
        <w:rPr>
          <w:lang w:val="de-DE"/>
        </w:rPr>
      </w:pPr>
    </w:p>
    <w:p w14:paraId="760442AC" w14:textId="1C7EC33D" w:rsidR="007374BE" w:rsidRPr="007374BE" w:rsidRDefault="007374BE" w:rsidP="007374BE">
      <w:pPr>
        <w:rPr>
          <w:lang w:val="de-DE"/>
        </w:rPr>
      </w:pPr>
    </w:p>
    <w:p w14:paraId="4614AD4A" w14:textId="2248B737" w:rsidR="007374BE" w:rsidRPr="007374BE" w:rsidRDefault="007374BE" w:rsidP="007374BE">
      <w:pPr>
        <w:rPr>
          <w:lang w:val="de-DE"/>
        </w:rPr>
      </w:pPr>
    </w:p>
    <w:p w14:paraId="5AA98FD2" w14:textId="35FF5923" w:rsidR="007374BE" w:rsidRPr="007374BE" w:rsidRDefault="007374BE" w:rsidP="007374BE">
      <w:pPr>
        <w:rPr>
          <w:lang w:val="de-DE"/>
        </w:rPr>
      </w:pPr>
    </w:p>
    <w:p w14:paraId="200B5222" w14:textId="6D5AA197" w:rsidR="007374BE" w:rsidRPr="007374BE" w:rsidRDefault="007374BE" w:rsidP="007374BE">
      <w:pPr>
        <w:rPr>
          <w:lang w:val="de-DE"/>
        </w:rPr>
      </w:pPr>
    </w:p>
    <w:p w14:paraId="48F60362" w14:textId="20ECA53D" w:rsidR="007374BE" w:rsidRPr="007374BE" w:rsidRDefault="007374BE" w:rsidP="007374BE">
      <w:pPr>
        <w:rPr>
          <w:lang w:val="de-DE"/>
        </w:rPr>
      </w:pPr>
    </w:p>
    <w:p w14:paraId="318BD872" w14:textId="5CFB6B99" w:rsidR="007374BE" w:rsidRPr="007374BE" w:rsidRDefault="007374BE" w:rsidP="007374BE">
      <w:pPr>
        <w:rPr>
          <w:lang w:val="de-DE"/>
        </w:rPr>
      </w:pPr>
    </w:p>
    <w:p w14:paraId="345BB2C9" w14:textId="3CE69991" w:rsidR="007374BE" w:rsidRPr="007374BE" w:rsidRDefault="007374BE" w:rsidP="007374BE">
      <w:pPr>
        <w:rPr>
          <w:lang w:val="de-DE"/>
        </w:rPr>
      </w:pPr>
    </w:p>
    <w:p w14:paraId="759E33A1" w14:textId="512F8D2A" w:rsidR="007374BE" w:rsidRPr="007374BE" w:rsidRDefault="007374BE" w:rsidP="007374BE">
      <w:pPr>
        <w:rPr>
          <w:lang w:val="de-DE"/>
        </w:rPr>
      </w:pPr>
    </w:p>
    <w:p w14:paraId="284770D5" w14:textId="1C6D9F90" w:rsidR="007374BE" w:rsidRDefault="007374BE" w:rsidP="007374BE">
      <w:pPr>
        <w:rPr>
          <w:lang w:val="de-DE"/>
        </w:rPr>
      </w:pPr>
    </w:p>
    <w:p w14:paraId="08C04C2C" w14:textId="293B2317" w:rsidR="007374BE" w:rsidRPr="007374BE" w:rsidRDefault="007374BE" w:rsidP="007374BE">
      <w:pPr>
        <w:ind w:firstLine="708"/>
        <w:rPr>
          <w:lang w:val="de-DE"/>
        </w:rPr>
      </w:pPr>
    </w:p>
    <w:sectPr w:rsidR="007374BE" w:rsidRPr="007374BE" w:rsidSect="00E4314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F091" w14:textId="77777777" w:rsidR="00C53F0D" w:rsidRDefault="00C53F0D" w:rsidP="00C533A2">
      <w:r>
        <w:separator/>
      </w:r>
    </w:p>
  </w:endnote>
  <w:endnote w:type="continuationSeparator" w:id="0">
    <w:p w14:paraId="64776504" w14:textId="77777777" w:rsidR="00C53F0D" w:rsidRDefault="00C53F0D" w:rsidP="00C5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F520" w14:textId="77777777" w:rsidR="00C53F0D" w:rsidRDefault="00C53F0D" w:rsidP="00C533A2">
      <w:r>
        <w:separator/>
      </w:r>
    </w:p>
  </w:footnote>
  <w:footnote w:type="continuationSeparator" w:id="0">
    <w:p w14:paraId="13DA7446" w14:textId="77777777" w:rsidR="00C53F0D" w:rsidRDefault="00C53F0D" w:rsidP="00C5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03A4" w14:textId="41F7FD44" w:rsidR="00C533A2" w:rsidRPr="00C533A2" w:rsidRDefault="00C533A2" w:rsidP="00C533A2">
    <w:pPr>
      <w:jc w:val="center"/>
      <w:rPr>
        <w:rFonts w:ascii="Arial" w:hAnsi="Arial" w:cs="Arial"/>
        <w:sz w:val="28"/>
        <w:szCs w:val="28"/>
      </w:rPr>
    </w:pPr>
    <w:r w:rsidRPr="00C533A2">
      <w:rPr>
        <w:rFonts w:ascii="Arial" w:hAnsi="Arial" w:cs="Arial"/>
        <w:sz w:val="28"/>
        <w:szCs w:val="28"/>
      </w:rPr>
      <w:t xml:space="preserve">Typ : AMPHITHEATER – </w:t>
    </w:r>
    <w:r w:rsidRPr="00C533A2">
      <w:rPr>
        <w:rFonts w:ascii="Arial" w:hAnsi="Arial" w:cs="Arial"/>
        <w:b/>
        <w:bCs/>
        <w:sz w:val="28"/>
        <w:szCs w:val="28"/>
      </w:rPr>
      <w:t xml:space="preserve">AUTONOM </w:t>
    </w:r>
    <w:r w:rsidRPr="00C533A2">
      <w:rPr>
        <w:rFonts w:ascii="Arial" w:hAnsi="Arial" w:cs="Arial"/>
        <w:b/>
        <w:bCs/>
        <w:sz w:val="28"/>
        <w:szCs w:val="28"/>
      </w:rPr>
      <w:t>Lösungen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95F"/>
    <w:multiLevelType w:val="hybridMultilevel"/>
    <w:tmpl w:val="5ACCC65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A2"/>
    <w:rsid w:val="003A5E82"/>
    <w:rsid w:val="007374BE"/>
    <w:rsid w:val="00C533A2"/>
    <w:rsid w:val="00C53F0D"/>
    <w:rsid w:val="00E43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60D4"/>
  <w15:chartTrackingRefBased/>
  <w15:docId w15:val="{5C9E2083-2888-EC4D-A43F-D30762C9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33A2"/>
    <w:pPr>
      <w:tabs>
        <w:tab w:val="center" w:pos="4536"/>
        <w:tab w:val="right" w:pos="9072"/>
      </w:tabs>
    </w:pPr>
  </w:style>
  <w:style w:type="character" w:customStyle="1" w:styleId="En-tteCar">
    <w:name w:val="En-tête Car"/>
    <w:basedOn w:val="Policepardfaut"/>
    <w:link w:val="En-tte"/>
    <w:uiPriority w:val="99"/>
    <w:rsid w:val="00C533A2"/>
  </w:style>
  <w:style w:type="paragraph" w:styleId="Pieddepage">
    <w:name w:val="footer"/>
    <w:basedOn w:val="Normal"/>
    <w:link w:val="PieddepageCar"/>
    <w:uiPriority w:val="99"/>
    <w:unhideWhenUsed/>
    <w:rsid w:val="00C533A2"/>
    <w:pPr>
      <w:tabs>
        <w:tab w:val="center" w:pos="4536"/>
        <w:tab w:val="right" w:pos="9072"/>
      </w:tabs>
    </w:pPr>
  </w:style>
  <w:style w:type="character" w:customStyle="1" w:styleId="PieddepageCar">
    <w:name w:val="Pied de page Car"/>
    <w:basedOn w:val="Policepardfaut"/>
    <w:link w:val="Pieddepage"/>
    <w:uiPriority w:val="99"/>
    <w:rsid w:val="00C533A2"/>
  </w:style>
  <w:style w:type="paragraph" w:styleId="Paragraphedeliste">
    <w:name w:val="List Paragraph"/>
    <w:basedOn w:val="Normal"/>
    <w:uiPriority w:val="34"/>
    <w:qFormat/>
    <w:rsid w:val="00E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380</Words>
  <Characters>1995</Characters>
  <Application>Microsoft Office Word</Application>
  <DocSecurity>0</DocSecurity>
  <Lines>40</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1</cp:revision>
  <dcterms:created xsi:type="dcterms:W3CDTF">2022-02-28T20:51:00Z</dcterms:created>
  <dcterms:modified xsi:type="dcterms:W3CDTF">2022-02-28T21:09:00Z</dcterms:modified>
</cp:coreProperties>
</file>